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5E5" w:rsidRPr="001A25E5" w:rsidRDefault="001A25E5" w:rsidP="001A25E5">
      <w:pPr>
        <w:pStyle w:val="a4"/>
        <w:jc w:val="center"/>
        <w:rPr>
          <w:rFonts w:ascii="Arial" w:hAnsi="Arial" w:cs="Arial"/>
          <w:b/>
        </w:rPr>
      </w:pPr>
      <w:r w:rsidRPr="001A25E5">
        <w:rPr>
          <w:rFonts w:ascii="Arial" w:hAnsi="Arial" w:cs="Arial"/>
          <w:b/>
        </w:rPr>
        <w:t>ΤΕΧΝΙΚΗ ΠΕΡΙΓΡΑΦΗ ΚΑΙ ΤΕΧΝΙΚΕΣ ΠΡΟΔΙΑΓΡΑΦΕΣ</w:t>
      </w:r>
    </w:p>
    <w:p w:rsidR="00BB2950" w:rsidRPr="001A25E5" w:rsidRDefault="00BB2950" w:rsidP="00BB2950">
      <w:pPr>
        <w:autoSpaceDE w:val="0"/>
        <w:autoSpaceDN w:val="0"/>
        <w:adjustRightInd w:val="0"/>
        <w:spacing w:after="0" w:line="240" w:lineRule="auto"/>
        <w:jc w:val="center"/>
        <w:rPr>
          <w:rFonts w:ascii="Arial" w:hAnsi="Arial" w:cs="Arial"/>
          <w:b/>
          <w:bCs/>
        </w:rPr>
      </w:pPr>
      <w:r w:rsidRPr="001A25E5">
        <w:rPr>
          <w:rFonts w:ascii="Arial" w:hAnsi="Arial" w:cs="Arial"/>
          <w:b/>
          <w:bCs/>
        </w:rPr>
        <w:t>ΑΝΑΒΑΘΜΙΣΗ</w:t>
      </w:r>
      <w:r w:rsidR="001A25E5" w:rsidRPr="001A25E5">
        <w:rPr>
          <w:rFonts w:ascii="Arial" w:hAnsi="Arial" w:cs="Arial"/>
          <w:b/>
          <w:bCs/>
        </w:rPr>
        <w:t>Σ</w:t>
      </w:r>
      <w:r w:rsidRPr="001A25E5">
        <w:rPr>
          <w:rFonts w:ascii="Arial" w:hAnsi="Arial" w:cs="Arial"/>
          <w:b/>
          <w:bCs/>
        </w:rPr>
        <w:t xml:space="preserve"> ΕΓΚΑΤΑΣΤΑΣΕΩΝ ΙΑΤΡΙΚΩΝ ΑΕΡΙΩΝ</w:t>
      </w:r>
      <w:r w:rsidR="007B3A9A">
        <w:rPr>
          <w:rFonts w:ascii="Arial" w:hAnsi="Arial" w:cs="Arial"/>
          <w:b/>
          <w:bCs/>
        </w:rPr>
        <w:t xml:space="preserve"> ΤΩΝ</w:t>
      </w:r>
    </w:p>
    <w:p w:rsidR="007B3B3A" w:rsidRPr="001A25E5" w:rsidRDefault="00BB2950" w:rsidP="00BB2950">
      <w:pPr>
        <w:autoSpaceDE w:val="0"/>
        <w:autoSpaceDN w:val="0"/>
        <w:adjustRightInd w:val="0"/>
        <w:spacing w:after="0" w:line="240" w:lineRule="auto"/>
        <w:jc w:val="center"/>
        <w:rPr>
          <w:rFonts w:ascii="Arial" w:hAnsi="Arial" w:cs="Arial"/>
          <w:b/>
          <w:bCs/>
        </w:rPr>
      </w:pPr>
      <w:r w:rsidRPr="001A25E5">
        <w:rPr>
          <w:rFonts w:ascii="Arial" w:hAnsi="Arial" w:cs="Arial"/>
          <w:b/>
          <w:bCs/>
        </w:rPr>
        <w:t xml:space="preserve">ΚΕΝΤΡΙΚΩΝ ΧΕΙΡΟΥΡΓΕΙΩΝ </w:t>
      </w:r>
      <w:r w:rsidR="007B3A9A">
        <w:rPr>
          <w:rFonts w:ascii="Arial" w:hAnsi="Arial" w:cs="Arial"/>
          <w:b/>
          <w:bCs/>
        </w:rPr>
        <w:t xml:space="preserve">ΤΟΥ </w:t>
      </w:r>
      <w:r w:rsidRPr="001A25E5">
        <w:rPr>
          <w:rFonts w:ascii="Arial" w:hAnsi="Arial" w:cs="Arial"/>
          <w:b/>
          <w:bCs/>
        </w:rPr>
        <w:t>Γ.Ν.Α. ΙΠΠΟΚΡΑΤΕΙΟΥ</w:t>
      </w:r>
    </w:p>
    <w:p w:rsidR="007B3B3A" w:rsidRPr="00BB2950" w:rsidRDefault="007B3B3A" w:rsidP="00BB2950">
      <w:pPr>
        <w:jc w:val="center"/>
        <w:rPr>
          <w:szCs w:val="18"/>
          <w:shd w:val="clear" w:color="auto" w:fill="FFFFFF"/>
        </w:rPr>
      </w:pPr>
    </w:p>
    <w:p w:rsidR="00727635" w:rsidRDefault="001A25E5" w:rsidP="001A25E5">
      <w:pPr>
        <w:pStyle w:val="a4"/>
        <w:jc w:val="both"/>
        <w:rPr>
          <w:rFonts w:ascii="Arial" w:eastAsiaTheme="minorEastAsia" w:hAnsi="Arial" w:cs="Arial"/>
        </w:rPr>
      </w:pPr>
      <w:r>
        <w:rPr>
          <w:rFonts w:ascii="Arial" w:hAnsi="Arial" w:cs="Arial"/>
        </w:rPr>
        <w:t>H παρούσα Τεχνική Π</w:t>
      </w:r>
      <w:r w:rsidRPr="00C81CF1">
        <w:rPr>
          <w:rFonts w:ascii="Arial" w:hAnsi="Arial" w:cs="Arial"/>
        </w:rPr>
        <w:t xml:space="preserve">εριγραφή και </w:t>
      </w:r>
      <w:r>
        <w:rPr>
          <w:rFonts w:ascii="Arial" w:hAnsi="Arial" w:cs="Arial"/>
        </w:rPr>
        <w:t>Τεχνικές Π</w:t>
      </w:r>
      <w:r w:rsidRPr="00C81CF1">
        <w:rPr>
          <w:rFonts w:ascii="Arial" w:hAnsi="Arial" w:cs="Arial"/>
        </w:rPr>
        <w:t>ροδιαγραφές αφορούν την</w:t>
      </w:r>
      <w:r>
        <w:rPr>
          <w:rFonts w:ascii="Arial" w:hAnsi="Arial" w:cs="Arial"/>
        </w:rPr>
        <w:t xml:space="preserve"> αναβάθμιση των εγκαταστάσεων ιατρικών αερίων των κεντρικών χειρουργείων του 2</w:t>
      </w:r>
      <w:r w:rsidRPr="001A25E5">
        <w:rPr>
          <w:rFonts w:ascii="Arial" w:hAnsi="Arial" w:cs="Arial"/>
          <w:vertAlign w:val="superscript"/>
        </w:rPr>
        <w:t>ου</w:t>
      </w:r>
      <w:r>
        <w:rPr>
          <w:rFonts w:ascii="Arial" w:hAnsi="Arial" w:cs="Arial"/>
        </w:rPr>
        <w:t xml:space="preserve"> ορόφου στο οκταώροφο κτίριο του Γ.Ν.Α. Ιπποκράτειο</w:t>
      </w:r>
      <w:r w:rsidR="00CF7418">
        <w:rPr>
          <w:rFonts w:ascii="Arial" w:hAnsi="Arial" w:cs="Arial"/>
        </w:rPr>
        <w:t xml:space="preserve"> που</w:t>
      </w:r>
      <w:r w:rsidR="00727635">
        <w:rPr>
          <w:rFonts w:ascii="Arial" w:hAnsi="Arial" w:cs="Arial"/>
        </w:rPr>
        <w:t xml:space="preserve"> περιλαμβάνει την προμήθεια, εγκατάσταση και παράδοση σε πλήρη και κανονική λειτουργ</w:t>
      </w:r>
      <w:r w:rsidR="001E1C29">
        <w:rPr>
          <w:rFonts w:ascii="Arial" w:hAnsi="Arial" w:cs="Arial"/>
        </w:rPr>
        <w:t>ία υποσταθμών β’ σταδίου αερίων</w:t>
      </w:r>
      <w:r w:rsidR="001E1C29" w:rsidRPr="001E1C29">
        <w:rPr>
          <w:rFonts w:ascii="Arial" w:hAnsi="Arial" w:cs="Arial"/>
        </w:rPr>
        <w:t xml:space="preserve"> </w:t>
      </w:r>
      <w:r w:rsidR="001E1C29">
        <w:rPr>
          <w:rFonts w:ascii="Arial" w:hAnsi="Arial" w:cs="Arial"/>
        </w:rPr>
        <w:t xml:space="preserve">με τοπικές μονάδες παρακολούθησης και συναγερμού αυτών </w:t>
      </w:r>
      <w:r w:rsidR="00727635">
        <w:rPr>
          <w:rFonts w:ascii="Arial" w:hAnsi="Arial" w:cs="Arial"/>
        </w:rPr>
        <w:t>και εφεδρικού κέντρου</w:t>
      </w:r>
      <w:r w:rsidR="00114015">
        <w:rPr>
          <w:rFonts w:ascii="Arial" w:hAnsi="Arial" w:cs="Arial"/>
        </w:rPr>
        <w:t xml:space="preserve"> φιαλών</w:t>
      </w:r>
      <w:r w:rsidR="00727635">
        <w:rPr>
          <w:rFonts w:ascii="Arial" w:hAnsi="Arial" w:cs="Arial"/>
        </w:rPr>
        <w:t xml:space="preserve"> οξυγόνου </w:t>
      </w:r>
      <m:oMath>
        <m:sSub>
          <m:sSubPr>
            <m:ctrlPr>
              <w:rPr>
                <w:rFonts w:ascii="Cambria Math" w:hAnsi="Cambria Math" w:cs="Arial"/>
              </w:rPr>
            </m:ctrlPr>
          </m:sSubPr>
          <m:e>
            <m:r>
              <m:rPr>
                <m:sty m:val="p"/>
              </m:rPr>
              <w:rPr>
                <w:rFonts w:ascii="Cambria Math" w:hAnsi="Cambria Math" w:cs="Arial"/>
              </w:rPr>
              <m:t>Ο</m:t>
            </m:r>
          </m:e>
          <m:sub>
            <m:r>
              <m:rPr>
                <m:sty m:val="p"/>
              </m:rPr>
              <w:rPr>
                <w:rFonts w:ascii="Cambria Math" w:hAnsi="Cambria Math" w:cs="Arial"/>
              </w:rPr>
              <m:t>2</m:t>
            </m:r>
          </m:sub>
        </m:sSub>
      </m:oMath>
      <w:r w:rsidR="00727635">
        <w:rPr>
          <w:rFonts w:ascii="Arial" w:eastAsiaTheme="minorEastAsia" w:hAnsi="Arial" w:cs="Arial"/>
        </w:rPr>
        <w:t xml:space="preserve"> συμπεριλαμβανομένων των απαιτούμενων τροποποιήσεων των υφιστάμενων σωληνώσεων ιατρικών αερίων.</w:t>
      </w:r>
    </w:p>
    <w:p w:rsidR="00727635" w:rsidRDefault="00727635" w:rsidP="001A25E5">
      <w:pPr>
        <w:pStyle w:val="a4"/>
        <w:jc w:val="both"/>
        <w:rPr>
          <w:rFonts w:ascii="Arial" w:eastAsiaTheme="minorEastAsia" w:hAnsi="Arial" w:cs="Arial"/>
        </w:rPr>
      </w:pPr>
    </w:p>
    <w:p w:rsidR="00114015" w:rsidRPr="007B3A9A" w:rsidRDefault="00F753B2" w:rsidP="00F753B2">
      <w:pPr>
        <w:pStyle w:val="a4"/>
        <w:jc w:val="both"/>
        <w:rPr>
          <w:rFonts w:ascii="Arial" w:eastAsiaTheme="minorEastAsia" w:hAnsi="Arial" w:cs="Arial"/>
          <w:b/>
        </w:rPr>
      </w:pPr>
      <w:r>
        <w:rPr>
          <w:rFonts w:ascii="Arial" w:eastAsiaTheme="minorEastAsia" w:hAnsi="Arial" w:cs="Arial"/>
          <w:b/>
        </w:rPr>
        <w:t>1.</w:t>
      </w:r>
      <w:r w:rsidR="00114015" w:rsidRPr="00114015">
        <w:rPr>
          <w:rFonts w:ascii="Arial" w:eastAsiaTheme="minorEastAsia" w:hAnsi="Arial" w:cs="Arial"/>
          <w:b/>
          <w:lang w:val="en-US"/>
        </w:rPr>
        <w:t>TEXNIKH</w:t>
      </w:r>
      <w:r w:rsidR="00114015" w:rsidRPr="007B3A9A">
        <w:rPr>
          <w:rFonts w:ascii="Arial" w:eastAsiaTheme="minorEastAsia" w:hAnsi="Arial" w:cs="Arial"/>
          <w:b/>
        </w:rPr>
        <w:t xml:space="preserve"> </w:t>
      </w:r>
      <w:r w:rsidR="00114015" w:rsidRPr="00114015">
        <w:rPr>
          <w:rFonts w:ascii="Arial" w:eastAsiaTheme="minorEastAsia" w:hAnsi="Arial" w:cs="Arial"/>
          <w:b/>
        </w:rPr>
        <w:t>ΠΕΡΙΓΡΑΦΗ</w:t>
      </w:r>
    </w:p>
    <w:p w:rsidR="00114015" w:rsidRDefault="00114015" w:rsidP="001A25E5">
      <w:pPr>
        <w:pStyle w:val="a4"/>
        <w:jc w:val="both"/>
        <w:rPr>
          <w:rFonts w:ascii="Arial" w:eastAsiaTheme="minorEastAsia" w:hAnsi="Arial" w:cs="Arial"/>
        </w:rPr>
      </w:pPr>
    </w:p>
    <w:p w:rsidR="00727635" w:rsidRPr="00727635" w:rsidRDefault="00F753B2" w:rsidP="00F753B2">
      <w:pPr>
        <w:pStyle w:val="a4"/>
        <w:jc w:val="both"/>
        <w:rPr>
          <w:rFonts w:ascii="Arial" w:eastAsiaTheme="minorEastAsia" w:hAnsi="Arial" w:cs="Arial"/>
          <w:b/>
        </w:rPr>
      </w:pPr>
      <w:r>
        <w:rPr>
          <w:rFonts w:ascii="Arial" w:eastAsiaTheme="minorEastAsia" w:hAnsi="Arial" w:cs="Arial"/>
          <w:b/>
        </w:rPr>
        <w:t xml:space="preserve">1.1 </w:t>
      </w:r>
      <w:r w:rsidR="00727635">
        <w:rPr>
          <w:rFonts w:ascii="Arial" w:eastAsiaTheme="minorEastAsia" w:hAnsi="Arial" w:cs="Arial"/>
          <w:b/>
        </w:rPr>
        <w:t>ΓΕΝΙΚΑ</w:t>
      </w:r>
    </w:p>
    <w:p w:rsidR="00727635" w:rsidRDefault="00727635" w:rsidP="001A25E5">
      <w:pPr>
        <w:pStyle w:val="a4"/>
        <w:jc w:val="both"/>
        <w:rPr>
          <w:rFonts w:ascii="Arial" w:eastAsiaTheme="minorEastAsia" w:hAnsi="Arial" w:cs="Arial"/>
        </w:rPr>
      </w:pPr>
    </w:p>
    <w:p w:rsidR="00BB2950" w:rsidRPr="00311E8E" w:rsidRDefault="00727635" w:rsidP="00311E8E">
      <w:pPr>
        <w:autoSpaceDE w:val="0"/>
        <w:autoSpaceDN w:val="0"/>
        <w:adjustRightInd w:val="0"/>
        <w:spacing w:after="0" w:line="240" w:lineRule="auto"/>
        <w:jc w:val="both"/>
        <w:rPr>
          <w:rFonts w:ascii="Arial" w:eastAsia="SegoeUI" w:hAnsi="Arial" w:cs="Arial"/>
          <w:bCs/>
          <w:color w:val="000000"/>
        </w:rPr>
      </w:pPr>
      <w:r w:rsidRPr="00727635">
        <w:rPr>
          <w:rFonts w:ascii="Arial" w:eastAsia="SegoeUI" w:hAnsi="Arial" w:cs="Arial"/>
          <w:color w:val="000000"/>
        </w:rPr>
        <w:t xml:space="preserve">Η αναβάθμιση των εγκαταστάσεων ιατρικών αερίων </w:t>
      </w:r>
      <w:r w:rsidRPr="00727635">
        <w:rPr>
          <w:rFonts w:ascii="Arial" w:hAnsi="Arial" w:cs="Arial"/>
        </w:rPr>
        <w:t>των κεντρικών χειρουργείων του 2</w:t>
      </w:r>
      <w:r w:rsidRPr="00727635">
        <w:rPr>
          <w:rFonts w:ascii="Arial" w:hAnsi="Arial" w:cs="Arial"/>
          <w:vertAlign w:val="superscript"/>
        </w:rPr>
        <w:t>ου</w:t>
      </w:r>
      <w:r w:rsidRPr="00727635">
        <w:rPr>
          <w:rFonts w:ascii="Arial" w:hAnsi="Arial" w:cs="Arial"/>
        </w:rPr>
        <w:t xml:space="preserve"> ορόφου στο οκταώροφο κτίριο του Γ.Ν.Α. Ιπποκράτειο</w:t>
      </w:r>
      <w:r>
        <w:rPr>
          <w:rFonts w:ascii="Arial" w:hAnsi="Arial" w:cs="Arial"/>
        </w:rPr>
        <w:t xml:space="preserve"> θα πραγματοποιηθεί σύμφωνα τα </w:t>
      </w:r>
      <w:r w:rsidR="00311E8E">
        <w:rPr>
          <w:rFonts w:ascii="Arial" w:hAnsi="Arial" w:cs="Arial"/>
        </w:rPr>
        <w:t>ισχύον ευρωπαϊκό πρότυπο και κανονισμό</w:t>
      </w:r>
      <w:r>
        <w:rPr>
          <w:rFonts w:ascii="Arial" w:hAnsi="Arial" w:cs="Arial"/>
        </w:rPr>
        <w:t xml:space="preserve"> </w:t>
      </w:r>
      <w:r>
        <w:rPr>
          <w:rFonts w:ascii="Arial" w:hAnsi="Arial" w:cs="Arial"/>
          <w:lang w:val="en-US"/>
        </w:rPr>
        <w:t>ISO</w:t>
      </w:r>
      <w:r w:rsidRPr="00727635">
        <w:rPr>
          <w:rFonts w:ascii="Arial" w:hAnsi="Arial" w:cs="Arial"/>
        </w:rPr>
        <w:t xml:space="preserve"> 7396 (1 &amp; 2)</w:t>
      </w:r>
      <w:r w:rsidR="00311E8E">
        <w:rPr>
          <w:rFonts w:ascii="Arial" w:hAnsi="Arial" w:cs="Arial"/>
        </w:rPr>
        <w:t xml:space="preserve"> και το αντίστοιχο εναρμονισμένο ελληνικό πρότυπο  ΕΛΟΤ ΕΝ </w:t>
      </w:r>
      <w:r w:rsidR="00311E8E">
        <w:rPr>
          <w:rFonts w:ascii="Arial" w:hAnsi="Arial" w:cs="Arial"/>
          <w:lang w:val="en-US"/>
        </w:rPr>
        <w:t>ISO</w:t>
      </w:r>
      <w:r w:rsidR="00311E8E" w:rsidRPr="00311E8E">
        <w:rPr>
          <w:rFonts w:ascii="Arial" w:hAnsi="Arial" w:cs="Arial"/>
        </w:rPr>
        <w:t xml:space="preserve"> 7396 (1 &amp; 2)</w:t>
      </w:r>
      <w:r w:rsidR="00311E8E">
        <w:rPr>
          <w:rFonts w:ascii="Arial" w:hAnsi="Arial" w:cs="Arial"/>
        </w:rPr>
        <w:t xml:space="preserve"> και σε πλήρη αντιστοιχία με τις οδηγίες του Υπουργείου Υγείας </w:t>
      </w:r>
      <w:r w:rsidR="00BB2950" w:rsidRPr="00311E8E">
        <w:rPr>
          <w:rFonts w:ascii="Arial" w:eastAsia="SegoeUI" w:hAnsi="Arial" w:cs="Arial"/>
          <w:bCs/>
          <w:color w:val="000000"/>
        </w:rPr>
        <w:t>ΔΥ8/Β/οικ/115301/26-08-2009</w:t>
      </w:r>
      <w:r w:rsidR="00311E8E" w:rsidRPr="00311E8E">
        <w:rPr>
          <w:rFonts w:ascii="Arial" w:eastAsia="SegoeUI" w:hAnsi="Arial" w:cs="Arial"/>
          <w:color w:val="000000"/>
        </w:rPr>
        <w:t xml:space="preserve"> και </w:t>
      </w:r>
      <w:r w:rsidR="00BB2950" w:rsidRPr="00311E8E">
        <w:rPr>
          <w:rFonts w:ascii="Arial" w:eastAsia="SegoeUI" w:hAnsi="Arial" w:cs="Arial"/>
          <w:bCs/>
          <w:color w:val="000000"/>
        </w:rPr>
        <w:t>ΔΥ8/Β/οικ.49727/26-4-2010</w:t>
      </w:r>
      <w:r w:rsidR="00311E8E">
        <w:rPr>
          <w:rFonts w:ascii="Arial" w:eastAsia="SegoeUI" w:hAnsi="Arial" w:cs="Arial"/>
          <w:bCs/>
          <w:color w:val="000000"/>
        </w:rPr>
        <w:t xml:space="preserve"> αναφορικά με τη σχεδίαση, κατασκευή και διαδικασία δοκιμών των εγκαταστάσεων ιατρικών αερίων</w:t>
      </w:r>
      <w:r w:rsidR="00311E8E" w:rsidRPr="00311E8E">
        <w:rPr>
          <w:rFonts w:ascii="Arial" w:eastAsia="SegoeUI" w:hAnsi="Arial" w:cs="Arial"/>
          <w:bCs/>
          <w:color w:val="000000"/>
        </w:rPr>
        <w:t>.</w:t>
      </w:r>
    </w:p>
    <w:p w:rsidR="00311E8E" w:rsidRDefault="00311E8E" w:rsidP="00311E8E">
      <w:pPr>
        <w:autoSpaceDE w:val="0"/>
        <w:autoSpaceDN w:val="0"/>
        <w:adjustRightInd w:val="0"/>
        <w:spacing w:after="0" w:line="240" w:lineRule="auto"/>
        <w:jc w:val="both"/>
        <w:rPr>
          <w:rFonts w:ascii="SegoeUI,Bold" w:eastAsia="SegoeUI" w:hAnsi="SegoeUI,Bold" w:cs="SegoeUI,Bold"/>
          <w:b/>
          <w:bCs/>
          <w:color w:val="000000"/>
        </w:rPr>
      </w:pPr>
    </w:p>
    <w:p w:rsidR="005343B5" w:rsidRPr="005343B5" w:rsidRDefault="00311E8E" w:rsidP="00F753B2">
      <w:pPr>
        <w:pStyle w:val="a4"/>
        <w:numPr>
          <w:ilvl w:val="1"/>
          <w:numId w:val="35"/>
        </w:numPr>
        <w:ind w:left="426" w:hanging="426"/>
        <w:jc w:val="both"/>
        <w:rPr>
          <w:rFonts w:ascii="Arial" w:eastAsiaTheme="minorEastAsia" w:hAnsi="Arial" w:cs="Arial"/>
          <w:b/>
          <w:sz w:val="20"/>
          <w:szCs w:val="20"/>
        </w:rPr>
      </w:pPr>
      <w:r w:rsidRPr="005343B5">
        <w:rPr>
          <w:rFonts w:ascii="Arial" w:eastAsiaTheme="minorEastAsia" w:hAnsi="Arial" w:cs="Arial"/>
          <w:b/>
          <w:sz w:val="20"/>
          <w:szCs w:val="20"/>
        </w:rPr>
        <w:t xml:space="preserve">ΥΠΟΣΤΑΘΜΟΙ </w:t>
      </w:r>
      <w:r w:rsidR="005343B5" w:rsidRPr="005343B5">
        <w:rPr>
          <w:rFonts w:ascii="Arial" w:eastAsiaTheme="minorEastAsia" w:hAnsi="Arial" w:cs="Arial"/>
          <w:b/>
          <w:sz w:val="20"/>
          <w:szCs w:val="20"/>
        </w:rPr>
        <w:t>Β’ ΣΤΑΔΙΟΥ ΕΛΕΓΧΟΥ - ΣΤΑΘΕΡΟΠΟΙΗΣΗΣ ΠΙΕΣΗΣ ΙΑΤΡΙΚΩΝ ΑΕΡΙΩΝ</w:t>
      </w:r>
    </w:p>
    <w:p w:rsidR="00311E8E" w:rsidRPr="005343B5" w:rsidRDefault="00311E8E" w:rsidP="005343B5">
      <w:pPr>
        <w:pStyle w:val="a4"/>
        <w:ind w:left="284"/>
        <w:jc w:val="both"/>
        <w:rPr>
          <w:rFonts w:ascii="Arial" w:eastAsiaTheme="minorEastAsia" w:hAnsi="Arial" w:cs="Arial"/>
        </w:rPr>
      </w:pPr>
    </w:p>
    <w:p w:rsidR="00FD279C" w:rsidRDefault="00FD279C" w:rsidP="00311E8E">
      <w:pPr>
        <w:autoSpaceDE w:val="0"/>
        <w:autoSpaceDN w:val="0"/>
        <w:adjustRightInd w:val="0"/>
        <w:spacing w:after="0" w:line="240" w:lineRule="auto"/>
        <w:jc w:val="both"/>
        <w:rPr>
          <w:rFonts w:ascii="Arial" w:eastAsia="SegoeUI" w:hAnsi="Arial" w:cs="Arial"/>
          <w:color w:val="000000"/>
        </w:rPr>
      </w:pPr>
      <w:r>
        <w:rPr>
          <w:rFonts w:ascii="Arial" w:eastAsia="SegoeUI" w:hAnsi="Arial" w:cs="Arial"/>
          <w:color w:val="000000"/>
        </w:rPr>
        <w:t>Τα κεντρικά χειρουργεία του 2</w:t>
      </w:r>
      <w:r w:rsidRPr="00FD279C">
        <w:rPr>
          <w:rFonts w:ascii="Arial" w:eastAsia="SegoeUI" w:hAnsi="Arial" w:cs="Arial"/>
          <w:color w:val="000000"/>
          <w:vertAlign w:val="superscript"/>
        </w:rPr>
        <w:t>ου</w:t>
      </w:r>
      <w:r>
        <w:rPr>
          <w:rFonts w:ascii="Arial" w:eastAsia="SegoeUI" w:hAnsi="Arial" w:cs="Arial"/>
          <w:color w:val="000000"/>
        </w:rPr>
        <w:t xml:space="preserve"> ορόφου του οκταώροφου κτιρίου του Γ.Ν.Α. Ιπποκράτειο περιλαμβάνουν πέντε (5) χειρουργικές αίθουσες (1,2,3,4 και 5) και μία (1) αίθουσα ανάνηψης.</w:t>
      </w:r>
    </w:p>
    <w:p w:rsidR="00FD279C" w:rsidRDefault="00FD279C" w:rsidP="00311E8E">
      <w:pPr>
        <w:autoSpaceDE w:val="0"/>
        <w:autoSpaceDN w:val="0"/>
        <w:adjustRightInd w:val="0"/>
        <w:spacing w:after="0" w:line="240" w:lineRule="auto"/>
        <w:jc w:val="both"/>
        <w:rPr>
          <w:rFonts w:ascii="Arial" w:eastAsia="SegoeUI" w:hAnsi="Arial" w:cs="Arial"/>
          <w:color w:val="000000"/>
        </w:rPr>
      </w:pPr>
    </w:p>
    <w:p w:rsidR="001E1C29" w:rsidRDefault="001E1C29" w:rsidP="00311E8E">
      <w:pPr>
        <w:autoSpaceDE w:val="0"/>
        <w:autoSpaceDN w:val="0"/>
        <w:adjustRightInd w:val="0"/>
        <w:spacing w:after="0" w:line="240" w:lineRule="auto"/>
        <w:jc w:val="both"/>
        <w:rPr>
          <w:rFonts w:ascii="Arial" w:eastAsia="SegoeUI" w:hAnsi="Arial" w:cs="Arial"/>
          <w:color w:val="000000"/>
        </w:rPr>
      </w:pPr>
      <w:r>
        <w:rPr>
          <w:rFonts w:ascii="Arial" w:eastAsia="SegoeUI" w:hAnsi="Arial" w:cs="Arial"/>
          <w:color w:val="000000"/>
        </w:rPr>
        <w:t xml:space="preserve">Θα εγκατασταθούν συνολικά πέντε (5) υποσταθμοί </w:t>
      </w:r>
      <w:r w:rsidR="005343B5">
        <w:rPr>
          <w:rFonts w:ascii="Arial" w:eastAsia="SegoeUI" w:hAnsi="Arial" w:cs="Arial"/>
          <w:color w:val="000000"/>
        </w:rPr>
        <w:t xml:space="preserve">β’ σταδίου ελέγχου και σταθεροποίησης πίεσης </w:t>
      </w:r>
      <w:r>
        <w:rPr>
          <w:rFonts w:ascii="Arial" w:eastAsia="SegoeUI" w:hAnsi="Arial" w:cs="Arial"/>
          <w:color w:val="000000"/>
        </w:rPr>
        <w:t>τριών (3</w:t>
      </w:r>
      <w:r w:rsidR="00FD279C">
        <w:rPr>
          <w:rFonts w:ascii="Arial" w:eastAsia="SegoeUI" w:hAnsi="Arial" w:cs="Arial"/>
          <w:color w:val="000000"/>
        </w:rPr>
        <w:t>) ιατρικών αερίων (</w:t>
      </w:r>
      <w:r w:rsidR="00FD279C">
        <w:rPr>
          <w:rFonts w:ascii="Arial" w:hAnsi="Arial" w:cs="Arial"/>
        </w:rPr>
        <w:t xml:space="preserve">οξυγόνου </w:t>
      </w:r>
      <m:oMath>
        <m:sSub>
          <m:sSubPr>
            <m:ctrlPr>
              <w:rPr>
                <w:rFonts w:ascii="Cambria Math" w:hAnsi="Cambria Math" w:cs="Arial"/>
              </w:rPr>
            </m:ctrlPr>
          </m:sSubPr>
          <m:e>
            <m:r>
              <m:rPr>
                <m:sty m:val="p"/>
              </m:rPr>
              <w:rPr>
                <w:rFonts w:ascii="Cambria Math" w:hAnsi="Cambria Math" w:cs="Arial"/>
              </w:rPr>
              <m:t>Ο</m:t>
            </m:r>
          </m:e>
          <m:sub>
            <m:r>
              <m:rPr>
                <m:sty m:val="p"/>
              </m:rPr>
              <w:rPr>
                <w:rFonts w:ascii="Cambria Math" w:hAnsi="Cambria Math" w:cs="Arial"/>
              </w:rPr>
              <m:t>2</m:t>
            </m:r>
          </m:sub>
        </m:sSub>
      </m:oMath>
      <w:r w:rsidR="00FD279C">
        <w:rPr>
          <w:rFonts w:ascii="Arial" w:eastAsiaTheme="minorEastAsia" w:hAnsi="Arial" w:cs="Arial"/>
        </w:rPr>
        <w:t>, πρωτοξειδίου</w:t>
      </w:r>
      <w:r w:rsidR="00D14FB4">
        <w:rPr>
          <w:rFonts w:ascii="Arial" w:eastAsiaTheme="minorEastAsia" w:hAnsi="Arial" w:cs="Arial"/>
        </w:rPr>
        <w:t xml:space="preserve"> αζώτου</w:t>
      </w:r>
      <w:r w:rsidR="00FD279C">
        <w:rPr>
          <w:rFonts w:ascii="Arial" w:eastAsiaTheme="minorEastAsia" w:hAnsi="Arial" w:cs="Arial"/>
        </w:rPr>
        <w:t xml:space="preserve"> </w:t>
      </w:r>
      <m:oMath>
        <m:sSub>
          <m:sSubPr>
            <m:ctrlPr>
              <w:rPr>
                <w:rFonts w:ascii="Cambria Math" w:eastAsiaTheme="minorEastAsia" w:hAnsi="Cambria Math" w:cs="Arial"/>
              </w:rPr>
            </m:ctrlPr>
          </m:sSubPr>
          <m:e>
            <m:r>
              <m:rPr>
                <m:sty m:val="p"/>
              </m:rPr>
              <w:rPr>
                <w:rFonts w:ascii="Cambria Math" w:eastAsiaTheme="minorEastAsia" w:hAnsi="Cambria Math" w:cs="Arial"/>
              </w:rPr>
              <m:t>Ν</m:t>
            </m:r>
          </m:e>
          <m:sub>
            <m:r>
              <m:rPr>
                <m:sty m:val="p"/>
              </m:rPr>
              <w:rPr>
                <w:rFonts w:ascii="Cambria Math" w:eastAsiaTheme="minorEastAsia" w:hAnsi="Cambria Math" w:cs="Arial"/>
              </w:rPr>
              <m:t>2</m:t>
            </m:r>
          </m:sub>
        </m:sSub>
        <m:r>
          <m:rPr>
            <m:sty m:val="p"/>
          </m:rPr>
          <w:rPr>
            <w:rFonts w:ascii="Cambria Math" w:eastAsiaTheme="minorEastAsia" w:hAnsi="Cambria Math" w:cs="Arial"/>
          </w:rPr>
          <m:t>Ο</m:t>
        </m:r>
      </m:oMath>
      <w:r w:rsidR="00F53606">
        <w:rPr>
          <w:rFonts w:ascii="Arial" w:eastAsiaTheme="minorEastAsia" w:hAnsi="Arial" w:cs="Arial"/>
        </w:rPr>
        <w:t>, ιατρικού αέρα 4</w:t>
      </w:r>
      <w:r w:rsidR="00F53606">
        <w:rPr>
          <w:rFonts w:ascii="Arial" w:eastAsiaTheme="minorEastAsia" w:hAnsi="Arial" w:cs="Arial"/>
          <w:lang w:val="en-US"/>
        </w:rPr>
        <w:t>bar</w:t>
      </w:r>
      <w:r>
        <w:rPr>
          <w:rFonts w:ascii="Arial" w:eastAsiaTheme="minorEastAsia" w:hAnsi="Arial" w:cs="Arial"/>
        </w:rPr>
        <w:t>)</w:t>
      </w:r>
      <w:r w:rsidR="00F53606" w:rsidRPr="00F53606">
        <w:rPr>
          <w:rFonts w:ascii="Arial" w:eastAsiaTheme="minorEastAsia" w:hAnsi="Arial" w:cs="Arial"/>
        </w:rPr>
        <w:t xml:space="preserve"> </w:t>
      </w:r>
      <w:r w:rsidR="00F53606">
        <w:rPr>
          <w:rFonts w:ascii="Arial" w:eastAsiaTheme="minorEastAsia" w:hAnsi="Arial" w:cs="Arial"/>
        </w:rPr>
        <w:t>και κενού</w:t>
      </w:r>
      <w:r w:rsidR="00114015">
        <w:rPr>
          <w:rFonts w:ascii="Arial" w:eastAsia="SegoeUI" w:hAnsi="Arial" w:cs="Arial"/>
          <w:color w:val="000000"/>
        </w:rPr>
        <w:t xml:space="preserve"> </w:t>
      </w:r>
      <w:r w:rsidR="00FD279C">
        <w:rPr>
          <w:rFonts w:ascii="Arial" w:eastAsia="SegoeUI" w:hAnsi="Arial" w:cs="Arial"/>
          <w:color w:val="000000"/>
        </w:rPr>
        <w:t>με δύο (2) μειωτές ανά αέριο (ένας σε χρήση και ένας σε εφεδρεία)</w:t>
      </w:r>
      <w:r>
        <w:rPr>
          <w:rFonts w:ascii="Arial" w:eastAsia="SegoeUI" w:hAnsi="Arial" w:cs="Arial"/>
          <w:color w:val="000000"/>
        </w:rPr>
        <w:t xml:space="preserve"> για την κάλυψη των χειρουργικών αιθουσών.</w:t>
      </w:r>
    </w:p>
    <w:p w:rsidR="001E1C29" w:rsidRDefault="001E1C29" w:rsidP="00311E8E">
      <w:pPr>
        <w:autoSpaceDE w:val="0"/>
        <w:autoSpaceDN w:val="0"/>
        <w:adjustRightInd w:val="0"/>
        <w:spacing w:after="0" w:line="240" w:lineRule="auto"/>
        <w:jc w:val="both"/>
        <w:rPr>
          <w:rFonts w:ascii="Arial" w:eastAsia="SegoeUI" w:hAnsi="Arial" w:cs="Arial"/>
          <w:color w:val="000000"/>
        </w:rPr>
      </w:pPr>
    </w:p>
    <w:p w:rsidR="00F53606" w:rsidRDefault="00CF7418" w:rsidP="00311E8E">
      <w:pPr>
        <w:autoSpaceDE w:val="0"/>
        <w:autoSpaceDN w:val="0"/>
        <w:adjustRightInd w:val="0"/>
        <w:spacing w:after="0" w:line="240" w:lineRule="auto"/>
        <w:jc w:val="both"/>
        <w:rPr>
          <w:rFonts w:ascii="Arial" w:eastAsia="SegoeUI" w:hAnsi="Arial" w:cs="Arial"/>
          <w:color w:val="000000"/>
        </w:rPr>
      </w:pPr>
      <w:r>
        <w:rPr>
          <w:rFonts w:ascii="Arial" w:eastAsia="SegoeUI" w:hAnsi="Arial" w:cs="Arial"/>
          <w:color w:val="000000"/>
        </w:rPr>
        <w:t xml:space="preserve">Κάθε τέτοιος υποσταθμός </w:t>
      </w:r>
      <w:r w:rsidR="001E1C29">
        <w:rPr>
          <w:rFonts w:ascii="Arial" w:eastAsia="SegoeUI" w:hAnsi="Arial" w:cs="Arial"/>
          <w:color w:val="000000"/>
        </w:rPr>
        <w:t>θα καλύπ</w:t>
      </w:r>
      <w:r w:rsidR="005343B5">
        <w:rPr>
          <w:rFonts w:ascii="Arial" w:eastAsia="SegoeUI" w:hAnsi="Arial" w:cs="Arial"/>
          <w:color w:val="000000"/>
        </w:rPr>
        <w:t>τει</w:t>
      </w:r>
      <w:r w:rsidR="00114015">
        <w:rPr>
          <w:rFonts w:ascii="Arial" w:eastAsia="SegoeUI" w:hAnsi="Arial" w:cs="Arial"/>
          <w:color w:val="000000"/>
        </w:rPr>
        <w:t xml:space="preserve"> και θα τροφοδοτεί</w:t>
      </w:r>
      <w:r w:rsidR="005343B5">
        <w:rPr>
          <w:rFonts w:ascii="Arial" w:eastAsia="SegoeUI" w:hAnsi="Arial" w:cs="Arial"/>
          <w:color w:val="000000"/>
        </w:rPr>
        <w:t xml:space="preserve"> από μία</w:t>
      </w:r>
      <w:r>
        <w:rPr>
          <w:rFonts w:ascii="Arial" w:eastAsia="SegoeUI" w:hAnsi="Arial" w:cs="Arial"/>
          <w:color w:val="000000"/>
        </w:rPr>
        <w:t xml:space="preserve"> (1)</w:t>
      </w:r>
      <w:r w:rsidR="005343B5">
        <w:rPr>
          <w:rFonts w:ascii="Arial" w:eastAsia="SegoeUI" w:hAnsi="Arial" w:cs="Arial"/>
          <w:color w:val="000000"/>
        </w:rPr>
        <w:t xml:space="preserve"> χειρουργική αίθουσα</w:t>
      </w:r>
      <w:r w:rsidR="00F53606">
        <w:rPr>
          <w:rFonts w:ascii="Arial" w:eastAsia="SegoeUI" w:hAnsi="Arial" w:cs="Arial"/>
          <w:color w:val="000000"/>
        </w:rPr>
        <w:t>.</w:t>
      </w:r>
    </w:p>
    <w:p w:rsidR="00F53606" w:rsidRDefault="00F53606" w:rsidP="00311E8E">
      <w:pPr>
        <w:autoSpaceDE w:val="0"/>
        <w:autoSpaceDN w:val="0"/>
        <w:adjustRightInd w:val="0"/>
        <w:spacing w:after="0" w:line="240" w:lineRule="auto"/>
        <w:jc w:val="both"/>
        <w:rPr>
          <w:rFonts w:ascii="Arial" w:eastAsia="SegoeUI" w:hAnsi="Arial" w:cs="Arial"/>
          <w:color w:val="000000"/>
        </w:rPr>
      </w:pPr>
    </w:p>
    <w:p w:rsidR="00F53606" w:rsidRDefault="001E1C29" w:rsidP="00F53606">
      <w:pPr>
        <w:autoSpaceDE w:val="0"/>
        <w:autoSpaceDN w:val="0"/>
        <w:adjustRightInd w:val="0"/>
        <w:spacing w:after="0" w:line="240" w:lineRule="auto"/>
        <w:jc w:val="both"/>
        <w:rPr>
          <w:rFonts w:ascii="Arial" w:eastAsia="SegoeUI" w:hAnsi="Arial" w:cs="Arial"/>
          <w:color w:val="000000"/>
        </w:rPr>
      </w:pPr>
      <w:r>
        <w:rPr>
          <w:rFonts w:ascii="Arial" w:eastAsia="SegoeUI" w:hAnsi="Arial" w:cs="Arial"/>
          <w:color w:val="000000"/>
        </w:rPr>
        <w:t>Θα εγκατασταθεί και ένας (1) υποσταθμός</w:t>
      </w:r>
      <w:r w:rsidR="005343B5">
        <w:rPr>
          <w:rFonts w:ascii="Arial" w:eastAsia="SegoeUI" w:hAnsi="Arial" w:cs="Arial"/>
          <w:color w:val="000000"/>
        </w:rPr>
        <w:t xml:space="preserve"> β’ σταδίου ελέγχου και σταθεροποίησης</w:t>
      </w:r>
      <w:r>
        <w:rPr>
          <w:rFonts w:ascii="Arial" w:eastAsia="SegoeUI" w:hAnsi="Arial" w:cs="Arial"/>
          <w:color w:val="000000"/>
        </w:rPr>
        <w:t xml:space="preserve"> </w:t>
      </w:r>
      <w:r w:rsidR="005343B5">
        <w:rPr>
          <w:rFonts w:ascii="Arial" w:eastAsia="SegoeUI" w:hAnsi="Arial" w:cs="Arial"/>
          <w:color w:val="000000"/>
        </w:rPr>
        <w:t xml:space="preserve">πίεσης </w:t>
      </w:r>
      <w:r>
        <w:rPr>
          <w:rFonts w:ascii="Arial" w:eastAsia="SegoeUI" w:hAnsi="Arial" w:cs="Arial"/>
          <w:color w:val="000000"/>
        </w:rPr>
        <w:t>δύο (2) ιατρικών αερίων (</w:t>
      </w:r>
      <w:r>
        <w:rPr>
          <w:rFonts w:ascii="Arial" w:hAnsi="Arial" w:cs="Arial"/>
        </w:rPr>
        <w:t xml:space="preserve">οξυγόνου </w:t>
      </w:r>
      <m:oMath>
        <m:sSub>
          <m:sSubPr>
            <m:ctrlPr>
              <w:rPr>
                <w:rFonts w:ascii="Cambria Math" w:hAnsi="Cambria Math" w:cs="Arial"/>
              </w:rPr>
            </m:ctrlPr>
          </m:sSubPr>
          <m:e>
            <m:r>
              <m:rPr>
                <m:sty m:val="p"/>
              </m:rPr>
              <w:rPr>
                <w:rFonts w:ascii="Cambria Math" w:hAnsi="Cambria Math" w:cs="Arial"/>
              </w:rPr>
              <m:t>Ο</m:t>
            </m:r>
          </m:e>
          <m:sub>
            <m:r>
              <m:rPr>
                <m:sty m:val="p"/>
              </m:rPr>
              <w:rPr>
                <w:rFonts w:ascii="Cambria Math" w:hAnsi="Cambria Math" w:cs="Arial"/>
              </w:rPr>
              <m:t>2</m:t>
            </m:r>
          </m:sub>
        </m:sSub>
      </m:oMath>
      <w:r>
        <w:rPr>
          <w:rFonts w:ascii="Arial" w:eastAsiaTheme="minorEastAsia" w:hAnsi="Arial" w:cs="Arial"/>
        </w:rPr>
        <w:t xml:space="preserve"> και ιατρικού αέρα 4</w:t>
      </w:r>
      <w:r>
        <w:rPr>
          <w:rFonts w:ascii="Arial" w:eastAsiaTheme="minorEastAsia" w:hAnsi="Arial" w:cs="Arial"/>
          <w:lang w:val="en-US"/>
        </w:rPr>
        <w:t>bar</w:t>
      </w:r>
      <w:r>
        <w:rPr>
          <w:rFonts w:ascii="Arial" w:eastAsiaTheme="minorEastAsia" w:hAnsi="Arial" w:cs="Arial"/>
        </w:rPr>
        <w:t>)</w:t>
      </w:r>
      <w:r w:rsidRPr="00F53606">
        <w:rPr>
          <w:rFonts w:ascii="Arial" w:eastAsiaTheme="minorEastAsia" w:hAnsi="Arial" w:cs="Arial"/>
        </w:rPr>
        <w:t xml:space="preserve"> </w:t>
      </w:r>
      <w:r>
        <w:rPr>
          <w:rFonts w:ascii="Arial" w:eastAsiaTheme="minorEastAsia" w:hAnsi="Arial" w:cs="Arial"/>
        </w:rPr>
        <w:t>και κενού</w:t>
      </w:r>
      <w:r w:rsidR="00114015">
        <w:rPr>
          <w:rFonts w:ascii="Arial" w:eastAsia="SegoeUI" w:hAnsi="Arial" w:cs="Arial"/>
          <w:color w:val="000000"/>
        </w:rPr>
        <w:t xml:space="preserve"> </w:t>
      </w:r>
      <w:r>
        <w:rPr>
          <w:rFonts w:ascii="Arial" w:eastAsia="SegoeUI" w:hAnsi="Arial" w:cs="Arial"/>
          <w:color w:val="000000"/>
        </w:rPr>
        <w:t>με δύο (2) μειωτές ανά αέριο (ένας σε χρήση και ένας σε εφεδρεία) για την κάλυψη της αίθουσας ανάνηψης.</w:t>
      </w:r>
      <w:r w:rsidR="00F53606">
        <w:rPr>
          <w:rFonts w:ascii="Arial" w:eastAsia="SegoeUI" w:hAnsi="Arial" w:cs="Arial"/>
          <w:color w:val="000000"/>
        </w:rPr>
        <w:t xml:space="preserve"> </w:t>
      </w:r>
    </w:p>
    <w:p w:rsidR="00F53606" w:rsidRDefault="00131560" w:rsidP="00311E8E">
      <w:pPr>
        <w:autoSpaceDE w:val="0"/>
        <w:autoSpaceDN w:val="0"/>
        <w:adjustRightInd w:val="0"/>
        <w:spacing w:after="0" w:line="240" w:lineRule="auto"/>
        <w:jc w:val="both"/>
        <w:rPr>
          <w:rFonts w:ascii="Arial" w:eastAsia="SegoeUI" w:hAnsi="Arial" w:cs="Arial"/>
          <w:color w:val="000000"/>
        </w:rPr>
      </w:pPr>
      <w:r>
        <w:rPr>
          <w:rFonts w:ascii="Arial" w:eastAsia="SegoeUI" w:hAnsi="Arial" w:cs="Arial"/>
          <w:color w:val="000000"/>
        </w:rPr>
        <w:t xml:space="preserve"> </w:t>
      </w:r>
    </w:p>
    <w:p w:rsidR="005D193D" w:rsidRDefault="005D193D" w:rsidP="005D193D">
      <w:pPr>
        <w:autoSpaceDE w:val="0"/>
        <w:autoSpaceDN w:val="0"/>
        <w:adjustRightInd w:val="0"/>
        <w:spacing w:after="0" w:line="240" w:lineRule="auto"/>
        <w:jc w:val="both"/>
        <w:rPr>
          <w:rFonts w:ascii="Arial" w:eastAsia="SegoeUI" w:hAnsi="Arial" w:cs="Arial"/>
        </w:rPr>
      </w:pPr>
      <w:r>
        <w:rPr>
          <w:rFonts w:eastAsia="SegoeUI" w:cs="SegoeUI"/>
        </w:rPr>
        <w:t>Κ</w:t>
      </w:r>
      <w:r w:rsidRPr="005D193D">
        <w:rPr>
          <w:rFonts w:ascii="Arial" w:eastAsia="SegoeUI" w:hAnsi="Arial" w:cs="Arial"/>
        </w:rPr>
        <w:t xml:space="preserve">άθε </w:t>
      </w:r>
      <w:r>
        <w:rPr>
          <w:rFonts w:ascii="Arial" w:eastAsia="SegoeUI" w:hAnsi="Arial" w:cs="Arial"/>
        </w:rPr>
        <w:t xml:space="preserve">υποσταθμός </w:t>
      </w:r>
      <w:r w:rsidR="00114015">
        <w:rPr>
          <w:rFonts w:ascii="Arial" w:eastAsia="SegoeUI" w:hAnsi="Arial" w:cs="Arial"/>
          <w:color w:val="000000"/>
        </w:rPr>
        <w:t xml:space="preserve">β’ σταδίου ελέγχου και σταθεροποίησης πίεσης </w:t>
      </w:r>
      <w:r w:rsidR="00114015">
        <w:rPr>
          <w:rFonts w:ascii="Arial" w:eastAsia="SegoeUI" w:hAnsi="Arial" w:cs="Arial"/>
        </w:rPr>
        <w:t xml:space="preserve">ιατρικών αερίων </w:t>
      </w:r>
      <w:r w:rsidRPr="005D193D">
        <w:rPr>
          <w:rFonts w:ascii="Arial" w:eastAsia="SegoeUI" w:hAnsi="Arial" w:cs="Arial"/>
        </w:rPr>
        <w:t xml:space="preserve">θα διαθέτει αναλογικά αισθητήρια </w:t>
      </w:r>
      <w:r>
        <w:rPr>
          <w:rFonts w:ascii="Arial" w:eastAsia="SegoeUI" w:hAnsi="Arial" w:cs="Arial"/>
        </w:rPr>
        <w:t>έ</w:t>
      </w:r>
      <w:r w:rsidRPr="005D193D">
        <w:rPr>
          <w:rFonts w:ascii="Arial" w:eastAsia="SegoeUI" w:hAnsi="Arial" w:cs="Arial"/>
        </w:rPr>
        <w:t>νδειξης πίεσης 4-20mA για</w:t>
      </w:r>
      <w:r>
        <w:rPr>
          <w:rFonts w:ascii="Arial" w:eastAsia="SegoeUI" w:hAnsi="Arial" w:cs="Arial"/>
        </w:rPr>
        <w:t xml:space="preserve"> τη μέτρηση και</w:t>
      </w:r>
      <w:r w:rsidRPr="005D193D">
        <w:rPr>
          <w:rFonts w:ascii="Arial" w:eastAsia="SegoeUI" w:hAnsi="Arial" w:cs="Arial"/>
        </w:rPr>
        <w:t xml:space="preserve"> απεικόνιση της πίεσης λειτουργίας κάθε </w:t>
      </w:r>
      <w:r>
        <w:rPr>
          <w:rFonts w:ascii="Arial" w:eastAsia="SegoeUI" w:hAnsi="Arial" w:cs="Arial"/>
        </w:rPr>
        <w:t>ιατρικού</w:t>
      </w:r>
      <w:r w:rsidRPr="005D193D">
        <w:rPr>
          <w:rFonts w:ascii="Arial" w:eastAsia="SegoeUI" w:hAnsi="Arial" w:cs="Arial"/>
        </w:rPr>
        <w:t xml:space="preserve"> αερίου</w:t>
      </w:r>
      <w:r w:rsidR="00114015">
        <w:rPr>
          <w:rFonts w:ascii="Arial" w:eastAsia="SegoeUI" w:hAnsi="Arial" w:cs="Arial"/>
        </w:rPr>
        <w:t xml:space="preserve"> και του κενού</w:t>
      </w:r>
      <w:r w:rsidRPr="005D193D">
        <w:rPr>
          <w:rFonts w:ascii="Arial" w:eastAsia="SegoeUI" w:hAnsi="Arial" w:cs="Arial"/>
        </w:rPr>
        <w:t xml:space="preserve">. </w:t>
      </w:r>
    </w:p>
    <w:p w:rsidR="005D193D" w:rsidRDefault="005D193D" w:rsidP="005D193D">
      <w:pPr>
        <w:autoSpaceDE w:val="0"/>
        <w:autoSpaceDN w:val="0"/>
        <w:adjustRightInd w:val="0"/>
        <w:spacing w:after="0" w:line="240" w:lineRule="auto"/>
        <w:jc w:val="both"/>
        <w:rPr>
          <w:rFonts w:ascii="Arial" w:eastAsia="SegoeUI" w:hAnsi="Arial" w:cs="Arial"/>
        </w:rPr>
      </w:pPr>
    </w:p>
    <w:p w:rsidR="005D193D" w:rsidRDefault="005D193D" w:rsidP="005D193D">
      <w:pPr>
        <w:autoSpaceDE w:val="0"/>
        <w:autoSpaceDN w:val="0"/>
        <w:adjustRightInd w:val="0"/>
        <w:spacing w:after="0" w:line="240" w:lineRule="auto"/>
        <w:jc w:val="both"/>
        <w:rPr>
          <w:rFonts w:ascii="Arial" w:eastAsia="SegoeUI" w:hAnsi="Arial" w:cs="Arial"/>
        </w:rPr>
      </w:pPr>
      <w:r>
        <w:rPr>
          <w:rFonts w:ascii="Arial" w:eastAsia="SegoeUI" w:hAnsi="Arial" w:cs="Arial"/>
        </w:rPr>
        <w:t xml:space="preserve">Κάθε υποσταθμός </w:t>
      </w:r>
      <w:r w:rsidR="005343B5">
        <w:rPr>
          <w:rFonts w:ascii="Arial" w:eastAsia="SegoeUI" w:hAnsi="Arial" w:cs="Arial"/>
          <w:color w:val="000000"/>
        </w:rPr>
        <w:t xml:space="preserve">β’ σταδίου ελέγχου και σταθεροποίησης πίεσης </w:t>
      </w:r>
      <w:r>
        <w:rPr>
          <w:rFonts w:ascii="Arial" w:eastAsia="SegoeUI" w:hAnsi="Arial" w:cs="Arial"/>
        </w:rPr>
        <w:t xml:space="preserve">ιατρικών αερίων θα διαθέτει </w:t>
      </w:r>
      <w:r w:rsidR="00F13F59">
        <w:rPr>
          <w:rFonts w:ascii="Arial" w:eastAsia="SegoeUI" w:hAnsi="Arial" w:cs="Arial"/>
        </w:rPr>
        <w:t>τοπικό</w:t>
      </w:r>
      <w:r w:rsidR="00537B10">
        <w:rPr>
          <w:rFonts w:ascii="Arial" w:eastAsia="SegoeUI" w:hAnsi="Arial" w:cs="Arial"/>
        </w:rPr>
        <w:t xml:space="preserve"> </w:t>
      </w:r>
      <w:r w:rsidR="00F13F59">
        <w:rPr>
          <w:rFonts w:ascii="Arial" w:eastAsia="SegoeUI" w:hAnsi="Arial" w:cs="Arial"/>
        </w:rPr>
        <w:t>σύστημα</w:t>
      </w:r>
      <w:r>
        <w:rPr>
          <w:rFonts w:ascii="Arial" w:eastAsia="SegoeUI" w:hAnsi="Arial" w:cs="Arial"/>
        </w:rPr>
        <w:t xml:space="preserve"> παρακολούθησης και συναγερμού (</w:t>
      </w:r>
      <w:r w:rsidR="00537B10">
        <w:rPr>
          <w:rFonts w:ascii="Arial" w:eastAsia="SegoeUI" w:hAnsi="Arial" w:cs="Arial"/>
          <w:lang w:val="en-US"/>
        </w:rPr>
        <w:t>local</w:t>
      </w:r>
      <w:r w:rsidR="00537B10" w:rsidRPr="00537B10">
        <w:rPr>
          <w:rFonts w:ascii="Arial" w:eastAsia="SegoeUI" w:hAnsi="Arial" w:cs="Arial"/>
        </w:rPr>
        <w:t xml:space="preserve"> </w:t>
      </w:r>
      <w:r>
        <w:rPr>
          <w:rFonts w:ascii="Arial" w:eastAsia="SegoeUI" w:hAnsi="Arial" w:cs="Arial"/>
          <w:lang w:val="en-US"/>
        </w:rPr>
        <w:t>monitoring</w:t>
      </w:r>
      <w:r w:rsidRPr="005D193D">
        <w:rPr>
          <w:rFonts w:ascii="Arial" w:eastAsia="SegoeUI" w:hAnsi="Arial" w:cs="Arial"/>
        </w:rPr>
        <w:t xml:space="preserve"> </w:t>
      </w:r>
      <w:r>
        <w:rPr>
          <w:rFonts w:ascii="Arial" w:eastAsia="SegoeUI" w:hAnsi="Arial" w:cs="Arial"/>
          <w:lang w:val="en-US"/>
        </w:rPr>
        <w:t>and</w:t>
      </w:r>
      <w:r w:rsidRPr="005D193D">
        <w:rPr>
          <w:rFonts w:ascii="Arial" w:eastAsia="SegoeUI" w:hAnsi="Arial" w:cs="Arial"/>
        </w:rPr>
        <w:t xml:space="preserve"> </w:t>
      </w:r>
      <w:r>
        <w:rPr>
          <w:rFonts w:ascii="Arial" w:eastAsia="SegoeUI" w:hAnsi="Arial" w:cs="Arial"/>
          <w:lang w:val="en-US"/>
        </w:rPr>
        <w:t>alarm</w:t>
      </w:r>
      <w:r w:rsidRPr="005D193D">
        <w:rPr>
          <w:rFonts w:ascii="Arial" w:eastAsia="SegoeUI" w:hAnsi="Arial" w:cs="Arial"/>
        </w:rPr>
        <w:t xml:space="preserve"> </w:t>
      </w:r>
      <w:r>
        <w:rPr>
          <w:rFonts w:ascii="Arial" w:eastAsia="SegoeUI" w:hAnsi="Arial" w:cs="Arial"/>
          <w:lang w:val="en-US"/>
        </w:rPr>
        <w:t>panel</w:t>
      </w:r>
      <w:r w:rsidRPr="005D193D">
        <w:rPr>
          <w:rFonts w:ascii="Arial" w:eastAsia="SegoeUI" w:hAnsi="Arial" w:cs="Arial"/>
        </w:rPr>
        <w:t xml:space="preserve">) </w:t>
      </w:r>
      <w:r>
        <w:rPr>
          <w:rFonts w:ascii="Arial" w:eastAsia="SegoeUI" w:hAnsi="Arial" w:cs="Arial"/>
        </w:rPr>
        <w:t>για την απεικόνιση και ένδειξη του επιπέδου πίεσης των ιατρικών αερίων του υποσταθμού (χαμηλή, κανονική, υψηλή)</w:t>
      </w:r>
      <w:r w:rsidR="00726DA3">
        <w:rPr>
          <w:rFonts w:ascii="Arial" w:eastAsia="SegoeUI" w:hAnsi="Arial" w:cs="Arial"/>
        </w:rPr>
        <w:t xml:space="preserve"> και πληροφοριών σχετικά με τη λειτουργία του υποσταθμού.</w:t>
      </w:r>
      <w:r>
        <w:rPr>
          <w:rFonts w:ascii="Arial" w:eastAsia="SegoeUI" w:hAnsi="Arial" w:cs="Arial"/>
        </w:rPr>
        <w:t xml:space="preserve"> </w:t>
      </w:r>
    </w:p>
    <w:p w:rsidR="00311E8E" w:rsidRDefault="00F13F59" w:rsidP="005D193D">
      <w:pPr>
        <w:autoSpaceDE w:val="0"/>
        <w:autoSpaceDN w:val="0"/>
        <w:adjustRightInd w:val="0"/>
        <w:spacing w:after="0" w:line="240" w:lineRule="auto"/>
        <w:jc w:val="both"/>
        <w:rPr>
          <w:rFonts w:ascii="Arial" w:eastAsia="SegoeUI" w:hAnsi="Arial" w:cs="Arial"/>
        </w:rPr>
      </w:pPr>
      <w:r>
        <w:rPr>
          <w:rFonts w:ascii="Arial" w:eastAsia="SegoeUI" w:hAnsi="Arial" w:cs="Arial"/>
        </w:rPr>
        <w:lastRenderedPageBreak/>
        <w:t>Το τοπικό σύστημα</w:t>
      </w:r>
      <w:r w:rsidR="00726DA3">
        <w:rPr>
          <w:rFonts w:ascii="Arial" w:eastAsia="SegoeUI" w:hAnsi="Arial" w:cs="Arial"/>
        </w:rPr>
        <w:t xml:space="preserve"> παρακολούθησης και συναγερμού θα διαθέτει </w:t>
      </w:r>
      <w:r w:rsidR="005D193D" w:rsidRPr="005D193D">
        <w:rPr>
          <w:rFonts w:ascii="Arial" w:eastAsia="SegoeUI" w:hAnsi="Arial" w:cs="Arial"/>
        </w:rPr>
        <w:t xml:space="preserve">ικανότητα σύνδεσης με σύστημα BMS </w:t>
      </w:r>
      <w:r w:rsidR="00726DA3">
        <w:rPr>
          <w:rFonts w:ascii="Arial" w:eastAsia="SegoeUI" w:hAnsi="Arial" w:cs="Arial"/>
        </w:rPr>
        <w:t xml:space="preserve">χρησιμοποιώντας πρωτόκολλο τύπου </w:t>
      </w:r>
      <w:r w:rsidR="00726DA3">
        <w:rPr>
          <w:rFonts w:ascii="Arial" w:eastAsia="SegoeUI" w:hAnsi="Arial" w:cs="Arial"/>
          <w:lang w:val="en-US"/>
        </w:rPr>
        <w:t>Ethernet</w:t>
      </w:r>
      <w:r>
        <w:rPr>
          <w:rFonts w:ascii="Arial" w:eastAsia="SegoeUI" w:hAnsi="Arial" w:cs="Arial"/>
        </w:rPr>
        <w:t xml:space="preserve"> </w:t>
      </w:r>
      <w:r>
        <w:rPr>
          <w:rFonts w:ascii="Arial" w:eastAsia="SegoeUI" w:hAnsi="Arial" w:cs="Arial"/>
          <w:lang w:val="en-US"/>
        </w:rPr>
        <w:t>IP</w:t>
      </w:r>
      <w:r w:rsidRPr="00F13F59">
        <w:rPr>
          <w:rFonts w:ascii="Arial" w:eastAsia="SegoeUI" w:hAnsi="Arial" w:cs="Arial"/>
        </w:rPr>
        <w:t>-</w:t>
      </w:r>
      <w:r>
        <w:rPr>
          <w:rFonts w:ascii="Arial" w:eastAsia="SegoeUI" w:hAnsi="Arial" w:cs="Arial"/>
          <w:lang w:val="en-US"/>
        </w:rPr>
        <w:t>based</w:t>
      </w:r>
      <w:r w:rsidR="00726DA3" w:rsidRPr="00726DA3">
        <w:rPr>
          <w:rFonts w:ascii="Arial" w:eastAsia="SegoeUI" w:hAnsi="Arial" w:cs="Arial"/>
        </w:rPr>
        <w:t xml:space="preserve"> </w:t>
      </w:r>
      <w:r w:rsidR="00726DA3">
        <w:rPr>
          <w:rFonts w:ascii="Arial" w:eastAsia="SegoeUI" w:hAnsi="Arial" w:cs="Arial"/>
        </w:rPr>
        <w:t xml:space="preserve">και </w:t>
      </w:r>
      <w:r w:rsidR="00B175BA">
        <w:rPr>
          <w:rFonts w:ascii="Arial" w:eastAsia="SegoeUI" w:hAnsi="Arial" w:cs="Arial"/>
        </w:rPr>
        <w:t>προσθήκης επαναλήπτη</w:t>
      </w:r>
      <w:r w:rsidR="005D193D" w:rsidRPr="005D193D">
        <w:rPr>
          <w:rFonts w:ascii="Arial" w:eastAsia="SegoeUI" w:hAnsi="Arial" w:cs="Arial"/>
        </w:rPr>
        <w:t xml:space="preserve"> για την μεταφορά των λαμβανόμενων ενδείξεων σε άλλο</w:t>
      </w:r>
      <w:r w:rsidR="00B175BA">
        <w:rPr>
          <w:rFonts w:ascii="Arial" w:eastAsia="SegoeUI" w:hAnsi="Arial" w:cs="Arial"/>
        </w:rPr>
        <w:t xml:space="preserve"> χώρο (</w:t>
      </w:r>
      <w:r w:rsidR="00B175BA">
        <w:rPr>
          <w:rFonts w:ascii="Arial" w:eastAsia="SegoeUI" w:hAnsi="Arial" w:cs="Arial"/>
          <w:lang w:val="en-US"/>
        </w:rPr>
        <w:t>Control</w:t>
      </w:r>
      <w:r w:rsidR="00B175BA">
        <w:rPr>
          <w:rFonts w:ascii="Arial" w:eastAsia="SegoeUI" w:hAnsi="Arial" w:cs="Arial"/>
        </w:rPr>
        <w:t xml:space="preserve"> </w:t>
      </w:r>
      <w:r w:rsidR="00B175BA">
        <w:rPr>
          <w:rFonts w:ascii="Arial" w:eastAsia="SegoeUI" w:hAnsi="Arial" w:cs="Arial"/>
          <w:lang w:val="en-US"/>
        </w:rPr>
        <w:t>Room</w:t>
      </w:r>
      <w:r w:rsidR="005D193D" w:rsidRPr="005D193D">
        <w:rPr>
          <w:rFonts w:ascii="Arial" w:eastAsia="SegoeUI" w:hAnsi="Arial" w:cs="Arial"/>
        </w:rPr>
        <w:t xml:space="preserve"> </w:t>
      </w:r>
      <w:r w:rsidR="00B175BA">
        <w:rPr>
          <w:rFonts w:ascii="Arial" w:eastAsia="SegoeUI" w:hAnsi="Arial" w:cs="Arial"/>
        </w:rPr>
        <w:t>–</w:t>
      </w:r>
      <w:r w:rsidR="00B175BA" w:rsidRPr="00B175BA">
        <w:rPr>
          <w:rFonts w:ascii="Arial" w:eastAsia="SegoeUI" w:hAnsi="Arial" w:cs="Arial"/>
        </w:rPr>
        <w:t xml:space="preserve"> </w:t>
      </w:r>
      <w:r w:rsidR="00B175BA">
        <w:rPr>
          <w:rFonts w:ascii="Arial" w:eastAsia="SegoeUI" w:hAnsi="Arial" w:cs="Arial"/>
        </w:rPr>
        <w:t>Στάση Αδελφής</w:t>
      </w:r>
      <w:r w:rsidR="005D193D" w:rsidRPr="005D193D">
        <w:rPr>
          <w:rFonts w:ascii="Arial" w:eastAsia="SegoeUI" w:hAnsi="Arial" w:cs="Arial"/>
        </w:rPr>
        <w:t xml:space="preserve"> </w:t>
      </w:r>
      <w:r w:rsidR="00B175BA">
        <w:rPr>
          <w:rFonts w:ascii="Arial" w:eastAsia="SegoeUI" w:hAnsi="Arial" w:cs="Arial"/>
        </w:rPr>
        <w:t>- Συνεργείο Η</w:t>
      </w:r>
      <w:r w:rsidR="005D193D" w:rsidRPr="005D193D">
        <w:rPr>
          <w:rFonts w:ascii="Arial" w:eastAsia="SegoeUI" w:hAnsi="Arial" w:cs="Arial"/>
        </w:rPr>
        <w:t>λεκτρολόγων).</w:t>
      </w:r>
    </w:p>
    <w:p w:rsidR="001E1C29" w:rsidRDefault="001E1C29" w:rsidP="005D193D">
      <w:pPr>
        <w:autoSpaceDE w:val="0"/>
        <w:autoSpaceDN w:val="0"/>
        <w:adjustRightInd w:val="0"/>
        <w:spacing w:after="0" w:line="240" w:lineRule="auto"/>
        <w:jc w:val="both"/>
        <w:rPr>
          <w:rFonts w:ascii="Arial" w:eastAsia="SegoeUI" w:hAnsi="Arial" w:cs="Arial"/>
        </w:rPr>
      </w:pPr>
    </w:p>
    <w:p w:rsidR="005343B5" w:rsidRDefault="001E1C29" w:rsidP="005D193D">
      <w:pPr>
        <w:autoSpaceDE w:val="0"/>
        <w:autoSpaceDN w:val="0"/>
        <w:adjustRightInd w:val="0"/>
        <w:spacing w:after="0" w:line="240" w:lineRule="auto"/>
        <w:jc w:val="both"/>
        <w:rPr>
          <w:rFonts w:ascii="Arial" w:eastAsia="SegoeUI" w:hAnsi="Arial" w:cs="Arial"/>
        </w:rPr>
      </w:pPr>
      <w:r>
        <w:rPr>
          <w:rFonts w:ascii="Arial" w:eastAsia="SegoeUI" w:hAnsi="Arial" w:cs="Arial"/>
        </w:rPr>
        <w:t xml:space="preserve">Οι υποσταθμοί </w:t>
      </w:r>
      <w:r w:rsidR="005343B5">
        <w:rPr>
          <w:rFonts w:ascii="Arial" w:eastAsia="SegoeUI" w:hAnsi="Arial" w:cs="Arial"/>
          <w:color w:val="000000"/>
        </w:rPr>
        <w:t xml:space="preserve">β’ σταδίου ελέγχου και σταθεροποίησης </w:t>
      </w:r>
      <w:r w:rsidR="00142540">
        <w:rPr>
          <w:rFonts w:ascii="Arial" w:eastAsia="SegoeUI" w:hAnsi="Arial" w:cs="Arial"/>
          <w:color w:val="000000"/>
        </w:rPr>
        <w:t xml:space="preserve">πίεσης </w:t>
      </w:r>
      <w:r w:rsidR="005343B5">
        <w:rPr>
          <w:rFonts w:ascii="Arial" w:eastAsia="SegoeUI" w:hAnsi="Arial" w:cs="Arial"/>
        </w:rPr>
        <w:t xml:space="preserve">ιατρικών αερίων </w:t>
      </w:r>
      <w:r>
        <w:rPr>
          <w:rFonts w:ascii="Arial" w:eastAsia="SegoeUI" w:hAnsi="Arial" w:cs="Arial"/>
        </w:rPr>
        <w:t>θα τοποθετηθούν στο διάδρομο</w:t>
      </w:r>
      <w:r w:rsidR="001109D3">
        <w:rPr>
          <w:rFonts w:ascii="Arial" w:eastAsia="SegoeUI" w:hAnsi="Arial" w:cs="Arial"/>
        </w:rPr>
        <w:t xml:space="preserve"> των κεντρικών χειρουργείων </w:t>
      </w:r>
      <w:r>
        <w:rPr>
          <w:rFonts w:ascii="Arial" w:eastAsia="SegoeUI" w:hAnsi="Arial" w:cs="Arial"/>
        </w:rPr>
        <w:t xml:space="preserve">σε θέση πλησίον του χώρου που τροφοδοτούν </w:t>
      </w:r>
      <w:r w:rsidR="005343B5">
        <w:rPr>
          <w:rFonts w:ascii="Arial" w:eastAsia="SegoeUI" w:hAnsi="Arial" w:cs="Arial"/>
        </w:rPr>
        <w:t>(χειρουργική αίθ</w:t>
      </w:r>
      <w:r w:rsidR="001109D3">
        <w:rPr>
          <w:rFonts w:ascii="Arial" w:eastAsia="SegoeUI" w:hAnsi="Arial" w:cs="Arial"/>
        </w:rPr>
        <w:t xml:space="preserve">ουσα ή αίθουσα ανάνηψης) και </w:t>
      </w:r>
      <w:r w:rsidR="005343B5">
        <w:rPr>
          <w:rFonts w:ascii="Arial" w:eastAsia="SegoeUI" w:hAnsi="Arial" w:cs="Arial"/>
        </w:rPr>
        <w:t xml:space="preserve">εύκολη πρόσβαση για τον έλεγχο και τη συντήρηση αυτών. Οι υποσταθμοί </w:t>
      </w:r>
      <w:r w:rsidR="00142540">
        <w:rPr>
          <w:rFonts w:ascii="Arial" w:eastAsia="SegoeUI" w:hAnsi="Arial" w:cs="Arial"/>
          <w:color w:val="000000"/>
        </w:rPr>
        <w:t xml:space="preserve">β’ σταδίου ελέγχου και σταθεροποίησης πίεσης </w:t>
      </w:r>
      <w:r w:rsidR="00142540">
        <w:rPr>
          <w:rFonts w:ascii="Arial" w:eastAsia="SegoeUI" w:hAnsi="Arial" w:cs="Arial"/>
        </w:rPr>
        <w:t>ιατρικών αερίων</w:t>
      </w:r>
      <w:r w:rsidR="005343B5">
        <w:rPr>
          <w:rFonts w:ascii="Arial" w:eastAsia="SegoeUI" w:hAnsi="Arial" w:cs="Arial"/>
        </w:rPr>
        <w:t xml:space="preserve"> θα είναι επίτοιχου τύπου.</w:t>
      </w:r>
    </w:p>
    <w:p w:rsidR="005343B5" w:rsidRDefault="005343B5" w:rsidP="005D193D">
      <w:pPr>
        <w:autoSpaceDE w:val="0"/>
        <w:autoSpaceDN w:val="0"/>
        <w:adjustRightInd w:val="0"/>
        <w:spacing w:after="0" w:line="240" w:lineRule="auto"/>
        <w:jc w:val="both"/>
        <w:rPr>
          <w:rFonts w:ascii="Arial" w:eastAsia="SegoeUI" w:hAnsi="Arial" w:cs="Arial"/>
        </w:rPr>
      </w:pPr>
    </w:p>
    <w:p w:rsidR="005343B5" w:rsidRDefault="005343B5" w:rsidP="005D193D">
      <w:pPr>
        <w:autoSpaceDE w:val="0"/>
        <w:autoSpaceDN w:val="0"/>
        <w:adjustRightInd w:val="0"/>
        <w:spacing w:after="0" w:line="240" w:lineRule="auto"/>
        <w:jc w:val="both"/>
        <w:rPr>
          <w:rFonts w:ascii="Arial" w:eastAsia="SegoeUI" w:hAnsi="Arial" w:cs="Arial"/>
        </w:rPr>
      </w:pPr>
      <w:r>
        <w:rPr>
          <w:rFonts w:ascii="Arial" w:eastAsia="SegoeUI" w:hAnsi="Arial" w:cs="Arial"/>
        </w:rPr>
        <w:t>Το τοπικό σύστημα παρακολούθησης και συναγερμού (</w:t>
      </w:r>
      <w:r>
        <w:rPr>
          <w:rFonts w:ascii="Arial" w:eastAsia="SegoeUI" w:hAnsi="Arial" w:cs="Arial"/>
          <w:lang w:val="en-US"/>
        </w:rPr>
        <w:t>local</w:t>
      </w:r>
      <w:r w:rsidRPr="00537B10">
        <w:rPr>
          <w:rFonts w:ascii="Arial" w:eastAsia="SegoeUI" w:hAnsi="Arial" w:cs="Arial"/>
        </w:rPr>
        <w:t xml:space="preserve"> </w:t>
      </w:r>
      <w:r>
        <w:rPr>
          <w:rFonts w:ascii="Arial" w:eastAsia="SegoeUI" w:hAnsi="Arial" w:cs="Arial"/>
          <w:lang w:val="en-US"/>
        </w:rPr>
        <w:t>monitoring</w:t>
      </w:r>
      <w:r w:rsidRPr="005D193D">
        <w:rPr>
          <w:rFonts w:ascii="Arial" w:eastAsia="SegoeUI" w:hAnsi="Arial" w:cs="Arial"/>
        </w:rPr>
        <w:t xml:space="preserve"> </w:t>
      </w:r>
      <w:r>
        <w:rPr>
          <w:rFonts w:ascii="Arial" w:eastAsia="SegoeUI" w:hAnsi="Arial" w:cs="Arial"/>
          <w:lang w:val="en-US"/>
        </w:rPr>
        <w:t>and</w:t>
      </w:r>
      <w:r w:rsidRPr="005D193D">
        <w:rPr>
          <w:rFonts w:ascii="Arial" w:eastAsia="SegoeUI" w:hAnsi="Arial" w:cs="Arial"/>
        </w:rPr>
        <w:t xml:space="preserve"> </w:t>
      </w:r>
      <w:r>
        <w:rPr>
          <w:rFonts w:ascii="Arial" w:eastAsia="SegoeUI" w:hAnsi="Arial" w:cs="Arial"/>
          <w:lang w:val="en-US"/>
        </w:rPr>
        <w:t>alarm</w:t>
      </w:r>
      <w:r w:rsidRPr="005D193D">
        <w:rPr>
          <w:rFonts w:ascii="Arial" w:eastAsia="SegoeUI" w:hAnsi="Arial" w:cs="Arial"/>
        </w:rPr>
        <w:t xml:space="preserve"> </w:t>
      </w:r>
      <w:r>
        <w:rPr>
          <w:rFonts w:ascii="Arial" w:eastAsia="SegoeUI" w:hAnsi="Arial" w:cs="Arial"/>
          <w:lang w:val="en-US"/>
        </w:rPr>
        <w:t>panel</w:t>
      </w:r>
      <w:r w:rsidRPr="005D193D">
        <w:rPr>
          <w:rFonts w:ascii="Arial" w:eastAsia="SegoeUI" w:hAnsi="Arial" w:cs="Arial"/>
        </w:rPr>
        <w:t>)</w:t>
      </w:r>
      <w:r>
        <w:rPr>
          <w:rFonts w:ascii="Arial" w:eastAsia="SegoeUI" w:hAnsi="Arial" w:cs="Arial"/>
        </w:rPr>
        <w:t xml:space="preserve"> κάθε υποσταθμού </w:t>
      </w:r>
      <w:r w:rsidR="00142540">
        <w:rPr>
          <w:rFonts w:ascii="Arial" w:eastAsia="SegoeUI" w:hAnsi="Arial" w:cs="Arial"/>
          <w:color w:val="000000"/>
        </w:rPr>
        <w:t xml:space="preserve">β’ σταδίου ελέγχου και σταθεροποίησης πίεσης </w:t>
      </w:r>
      <w:r w:rsidR="00142540">
        <w:rPr>
          <w:rFonts w:ascii="Arial" w:eastAsia="SegoeUI" w:hAnsi="Arial" w:cs="Arial"/>
        </w:rPr>
        <w:t xml:space="preserve">ιατρικών αερίων </w:t>
      </w:r>
      <w:r>
        <w:rPr>
          <w:rFonts w:ascii="Arial" w:eastAsia="SegoeUI" w:hAnsi="Arial" w:cs="Arial"/>
        </w:rPr>
        <w:t>θα τοποθετηθεί εντός του χώρου που τροφοδοτεί (χειρουργική αίθουσα ή αίθουσα ανάνηψης) και θα διασυνδεθεί κατάλληλα με τον αντί</w:t>
      </w:r>
      <w:r w:rsidR="00142540">
        <w:rPr>
          <w:rFonts w:ascii="Arial" w:eastAsia="SegoeUI" w:hAnsi="Arial" w:cs="Arial"/>
        </w:rPr>
        <w:t xml:space="preserve">στοιχο υποσταθμό </w:t>
      </w:r>
      <w:r>
        <w:rPr>
          <w:rFonts w:ascii="Arial" w:eastAsia="SegoeUI" w:hAnsi="Arial" w:cs="Arial"/>
        </w:rPr>
        <w:t xml:space="preserve">ιατρικών αερίων.  </w:t>
      </w:r>
    </w:p>
    <w:p w:rsidR="005343B5" w:rsidRDefault="005343B5" w:rsidP="005D193D">
      <w:pPr>
        <w:autoSpaceDE w:val="0"/>
        <w:autoSpaceDN w:val="0"/>
        <w:adjustRightInd w:val="0"/>
        <w:spacing w:after="0" w:line="240" w:lineRule="auto"/>
        <w:jc w:val="both"/>
        <w:rPr>
          <w:rFonts w:ascii="Arial" w:eastAsia="SegoeUI" w:hAnsi="Arial" w:cs="Arial"/>
        </w:rPr>
      </w:pPr>
    </w:p>
    <w:p w:rsidR="00802331" w:rsidRDefault="00142540" w:rsidP="005D193D">
      <w:pPr>
        <w:autoSpaceDE w:val="0"/>
        <w:autoSpaceDN w:val="0"/>
        <w:adjustRightInd w:val="0"/>
        <w:spacing w:after="0" w:line="240" w:lineRule="auto"/>
        <w:jc w:val="both"/>
        <w:rPr>
          <w:rFonts w:ascii="Arial" w:eastAsia="SegoeUI" w:hAnsi="Arial" w:cs="Arial"/>
        </w:rPr>
      </w:pPr>
      <w:r>
        <w:rPr>
          <w:rFonts w:ascii="Arial" w:eastAsia="SegoeUI" w:hAnsi="Arial" w:cs="Arial"/>
        </w:rPr>
        <w:t xml:space="preserve">Για την τροφοδοσία των υποσταθμών </w:t>
      </w:r>
      <w:r>
        <w:rPr>
          <w:rFonts w:ascii="Arial" w:eastAsia="SegoeUI" w:hAnsi="Arial" w:cs="Arial"/>
          <w:color w:val="000000"/>
        </w:rPr>
        <w:t xml:space="preserve">β’ σταδίου ελέγχου και σταθεροποίησης πίεσης </w:t>
      </w:r>
      <w:r>
        <w:rPr>
          <w:rFonts w:ascii="Arial" w:eastAsia="SegoeUI" w:hAnsi="Arial" w:cs="Arial"/>
        </w:rPr>
        <w:t>ιατρικών αερίων θα χρησιμοποιηθεί το υφιστάμενο πρωτεύον δίκτυο σωληνώσεων των ιατρικών αερίων και του κενού με τις απαραίτητες μετατροπές και τροποποιήσεις που θα απαιτηθούν.</w:t>
      </w:r>
    </w:p>
    <w:p w:rsidR="00802331" w:rsidRDefault="00802331" w:rsidP="005D193D">
      <w:pPr>
        <w:autoSpaceDE w:val="0"/>
        <w:autoSpaceDN w:val="0"/>
        <w:adjustRightInd w:val="0"/>
        <w:spacing w:after="0" w:line="240" w:lineRule="auto"/>
        <w:jc w:val="both"/>
        <w:rPr>
          <w:rFonts w:ascii="Arial" w:eastAsia="SegoeUI" w:hAnsi="Arial" w:cs="Arial"/>
        </w:rPr>
      </w:pPr>
    </w:p>
    <w:p w:rsidR="00142540" w:rsidRDefault="00802331" w:rsidP="005D193D">
      <w:pPr>
        <w:autoSpaceDE w:val="0"/>
        <w:autoSpaceDN w:val="0"/>
        <w:adjustRightInd w:val="0"/>
        <w:spacing w:after="0" w:line="240" w:lineRule="auto"/>
        <w:jc w:val="both"/>
        <w:rPr>
          <w:rFonts w:ascii="Arial" w:eastAsia="SegoeUI" w:hAnsi="Arial" w:cs="Arial"/>
        </w:rPr>
      </w:pPr>
      <w:r>
        <w:rPr>
          <w:rFonts w:ascii="Arial" w:eastAsia="SegoeUI" w:hAnsi="Arial" w:cs="Arial"/>
        </w:rPr>
        <w:t xml:space="preserve">Επίσης θα χρησιμοποιηθεί το υφιστάμενο δευτερεύον δίκτυο σωληνώσεων των ιατρικών αερίων και του κενού </w:t>
      </w:r>
      <w:r w:rsidR="00822523">
        <w:rPr>
          <w:rFonts w:ascii="Arial" w:eastAsia="SegoeUI" w:hAnsi="Arial" w:cs="Arial"/>
        </w:rPr>
        <w:t xml:space="preserve">με τις απαραίτητες μετατροπές και τροποποιήσεις για την τροφοδοσία όλων των </w:t>
      </w:r>
      <w:r w:rsidR="00353CB1">
        <w:rPr>
          <w:rFonts w:ascii="Arial" w:eastAsia="SegoeUI" w:hAnsi="Arial" w:cs="Arial"/>
        </w:rPr>
        <w:t xml:space="preserve">υφιστάμενων </w:t>
      </w:r>
      <w:r w:rsidR="00822523">
        <w:rPr>
          <w:rFonts w:ascii="Arial" w:eastAsia="SegoeUI" w:hAnsi="Arial" w:cs="Arial"/>
        </w:rPr>
        <w:t xml:space="preserve">λήψεων ιατρικών αερίων και κενού των χειρουργικών αιθουσών και της αίθουσας ανάνηψης. </w:t>
      </w:r>
      <w:r>
        <w:rPr>
          <w:rFonts w:ascii="Arial" w:eastAsia="SegoeUI" w:hAnsi="Arial" w:cs="Arial"/>
        </w:rPr>
        <w:t xml:space="preserve">  </w:t>
      </w:r>
    </w:p>
    <w:p w:rsidR="00142540" w:rsidRDefault="00142540" w:rsidP="005D193D">
      <w:pPr>
        <w:autoSpaceDE w:val="0"/>
        <w:autoSpaceDN w:val="0"/>
        <w:adjustRightInd w:val="0"/>
        <w:spacing w:after="0" w:line="240" w:lineRule="auto"/>
        <w:jc w:val="both"/>
        <w:rPr>
          <w:rFonts w:ascii="Arial" w:eastAsia="SegoeUI" w:hAnsi="Arial" w:cs="Arial"/>
        </w:rPr>
      </w:pPr>
    </w:p>
    <w:p w:rsidR="000E7934" w:rsidRDefault="000E7934" w:rsidP="005343B5">
      <w:pPr>
        <w:autoSpaceDE w:val="0"/>
        <w:autoSpaceDN w:val="0"/>
        <w:adjustRightInd w:val="0"/>
        <w:spacing w:after="0" w:line="240" w:lineRule="auto"/>
        <w:jc w:val="both"/>
        <w:rPr>
          <w:rFonts w:ascii="Arial" w:eastAsia="SegoeUI" w:hAnsi="Arial" w:cs="Arial"/>
          <w:color w:val="000000"/>
        </w:rPr>
      </w:pPr>
      <w:r>
        <w:rPr>
          <w:rFonts w:ascii="Arial" w:eastAsia="SegoeUI" w:hAnsi="Arial" w:cs="Arial"/>
        </w:rPr>
        <w:t>Γ</w:t>
      </w:r>
      <w:r w:rsidR="00A05E57">
        <w:rPr>
          <w:rFonts w:ascii="Arial" w:eastAsia="SegoeUI" w:hAnsi="Arial" w:cs="Arial"/>
        </w:rPr>
        <w:t xml:space="preserve">ια το </w:t>
      </w:r>
      <w:r w:rsidR="00822523">
        <w:rPr>
          <w:rFonts w:ascii="Arial" w:eastAsia="SegoeUI" w:hAnsi="Arial" w:cs="Arial"/>
        </w:rPr>
        <w:t>πρωτεύον δίκτυο του οξυγόνου θα χρησιμοποιηθούν και οι δύο υφιστάμενες γραμμές</w:t>
      </w:r>
      <w:r w:rsidR="00A05E57">
        <w:rPr>
          <w:rFonts w:ascii="Arial" w:eastAsia="SegoeUI" w:hAnsi="Arial" w:cs="Arial"/>
        </w:rPr>
        <w:t xml:space="preserve"> (κύρια και εφεδρική). Η τροφοδοσία της γραμμής οξυγόνου σε κάθε υποσταθμό β’ σταδίου θα πραγματοποιείται και από τις δύο </w:t>
      </w:r>
      <w:r w:rsidR="003D7C72">
        <w:rPr>
          <w:rFonts w:ascii="Arial" w:eastAsia="SegoeUI" w:hAnsi="Arial" w:cs="Arial"/>
        </w:rPr>
        <w:t xml:space="preserve">υφιστάμενες </w:t>
      </w:r>
      <w:r w:rsidR="00A05E57">
        <w:rPr>
          <w:rFonts w:ascii="Arial" w:eastAsia="SegoeUI" w:hAnsi="Arial" w:cs="Arial"/>
        </w:rPr>
        <w:t>γραμμές (κύρια και εφεδρική) οξυγόνου.</w:t>
      </w:r>
      <w:r w:rsidR="003D7C72">
        <w:rPr>
          <w:rFonts w:ascii="Arial" w:eastAsia="SegoeUI" w:hAnsi="Arial" w:cs="Arial"/>
        </w:rPr>
        <w:t xml:space="preserve"> Σε κάθε υποσταθμό β’ σταδίου θα πραγματ</w:t>
      </w:r>
      <w:r>
        <w:rPr>
          <w:rFonts w:ascii="Arial" w:eastAsia="SegoeUI" w:hAnsi="Arial" w:cs="Arial"/>
        </w:rPr>
        <w:t xml:space="preserve">οποιείται παράλληλη σύνδεση </w:t>
      </w:r>
      <w:r w:rsidR="003D7C72">
        <w:rPr>
          <w:rFonts w:ascii="Arial" w:eastAsia="SegoeUI" w:hAnsi="Arial" w:cs="Arial"/>
        </w:rPr>
        <w:t>των δύο γραμμών οξυγόνου στην είσοδο του μειωτή</w:t>
      </w:r>
      <w:r>
        <w:rPr>
          <w:rFonts w:ascii="Arial" w:eastAsia="SegoeUI" w:hAnsi="Arial" w:cs="Arial"/>
        </w:rPr>
        <w:t xml:space="preserve"> οξυγόνου </w:t>
      </w:r>
      <w:r w:rsidR="00AE12C6">
        <w:rPr>
          <w:rFonts w:ascii="Arial" w:eastAsia="SegoeUI" w:hAnsi="Arial" w:cs="Arial"/>
        </w:rPr>
        <w:t>και τ</w:t>
      </w:r>
      <w:r w:rsidR="005F57C9">
        <w:rPr>
          <w:rFonts w:ascii="Arial" w:eastAsia="SegoeUI" w:hAnsi="Arial" w:cs="Arial"/>
        </w:rPr>
        <w:t>οποθέτηση</w:t>
      </w:r>
      <w:r>
        <w:rPr>
          <w:rFonts w:ascii="Arial" w:eastAsia="SegoeUI" w:hAnsi="Arial" w:cs="Arial"/>
        </w:rPr>
        <w:t xml:space="preserve"> διακόπτη</w:t>
      </w:r>
      <w:r w:rsidRPr="00901B22">
        <w:rPr>
          <w:rFonts w:ascii="Arial" w:eastAsia="SegoeUI" w:hAnsi="Arial" w:cs="Arial"/>
        </w:rPr>
        <w:t xml:space="preserve"> </w:t>
      </w:r>
      <w:r w:rsidRPr="00901B22">
        <w:rPr>
          <w:rFonts w:ascii="Arial" w:eastAsia="SegoeUI" w:hAnsi="Arial" w:cs="Arial"/>
          <w:lang w:val="en-US"/>
        </w:rPr>
        <w:t>On</w:t>
      </w:r>
      <w:r w:rsidRPr="00901B22">
        <w:rPr>
          <w:rFonts w:ascii="Arial" w:eastAsia="SegoeUI" w:hAnsi="Arial" w:cs="Arial"/>
        </w:rPr>
        <w:t>/</w:t>
      </w:r>
      <w:r w:rsidRPr="00901B22">
        <w:rPr>
          <w:rFonts w:ascii="Arial" w:eastAsia="SegoeUI" w:hAnsi="Arial" w:cs="Arial"/>
          <w:lang w:val="en-US"/>
        </w:rPr>
        <w:t>Off</w:t>
      </w:r>
      <w:r w:rsidRPr="00901B22">
        <w:rPr>
          <w:rFonts w:ascii="Arial" w:eastAsia="SegoeUI" w:hAnsi="Arial" w:cs="Arial"/>
        </w:rPr>
        <w:t xml:space="preserve"> </w:t>
      </w:r>
      <w:r>
        <w:rPr>
          <w:rFonts w:ascii="Arial" w:eastAsia="SegoeUI" w:hAnsi="Arial" w:cs="Arial"/>
          <w:color w:val="000000"/>
        </w:rPr>
        <w:t>σε καθεμία από τις γραμμές</w:t>
      </w:r>
      <w:r w:rsidR="005F57C9">
        <w:rPr>
          <w:rFonts w:ascii="Arial" w:eastAsia="SegoeUI" w:hAnsi="Arial" w:cs="Arial"/>
          <w:color w:val="000000"/>
        </w:rPr>
        <w:t xml:space="preserve"> πριν τη σύνδεση με το μειωτή</w:t>
      </w:r>
      <w:r>
        <w:rPr>
          <w:rFonts w:ascii="Arial" w:eastAsia="SegoeUI" w:hAnsi="Arial" w:cs="Arial"/>
          <w:color w:val="000000"/>
        </w:rPr>
        <w:t>.</w:t>
      </w:r>
    </w:p>
    <w:p w:rsidR="000E7934" w:rsidRDefault="000E7934" w:rsidP="005343B5">
      <w:pPr>
        <w:autoSpaceDE w:val="0"/>
        <w:autoSpaceDN w:val="0"/>
        <w:adjustRightInd w:val="0"/>
        <w:spacing w:after="0" w:line="240" w:lineRule="auto"/>
        <w:jc w:val="both"/>
        <w:rPr>
          <w:rFonts w:ascii="Arial" w:eastAsia="SegoeUI" w:hAnsi="Arial" w:cs="Arial"/>
          <w:color w:val="000000"/>
        </w:rPr>
      </w:pPr>
    </w:p>
    <w:p w:rsidR="00A05E57" w:rsidRDefault="000E7934" w:rsidP="005343B5">
      <w:pPr>
        <w:autoSpaceDE w:val="0"/>
        <w:autoSpaceDN w:val="0"/>
        <w:adjustRightInd w:val="0"/>
        <w:spacing w:after="0" w:line="240" w:lineRule="auto"/>
        <w:jc w:val="both"/>
        <w:rPr>
          <w:rFonts w:ascii="Arial" w:eastAsia="SegoeUI" w:hAnsi="Arial" w:cs="Arial"/>
        </w:rPr>
      </w:pPr>
      <w:r>
        <w:rPr>
          <w:rFonts w:ascii="Arial" w:eastAsia="SegoeUI" w:hAnsi="Arial" w:cs="Arial"/>
          <w:color w:val="000000"/>
        </w:rPr>
        <w:t>Για το πρωτεύον δίκτυο του πρωτοξειδίου του αζώ</w:t>
      </w:r>
      <w:r w:rsidR="00AE12C6">
        <w:rPr>
          <w:rFonts w:ascii="Arial" w:eastAsia="SegoeUI" w:hAnsi="Arial" w:cs="Arial"/>
          <w:color w:val="000000"/>
        </w:rPr>
        <w:t>του θα χρησιμοποιηθεί μόνο η κύρια γραμμή</w:t>
      </w:r>
      <w:r>
        <w:rPr>
          <w:rFonts w:ascii="Arial" w:eastAsia="SegoeUI" w:hAnsi="Arial" w:cs="Arial"/>
          <w:color w:val="000000"/>
        </w:rPr>
        <w:t xml:space="preserve"> εκ των δύο υφιστάμ</w:t>
      </w:r>
      <w:r w:rsidR="00AE12C6">
        <w:rPr>
          <w:rFonts w:ascii="Arial" w:eastAsia="SegoeUI" w:hAnsi="Arial" w:cs="Arial"/>
          <w:color w:val="000000"/>
        </w:rPr>
        <w:t xml:space="preserve">ενων γραμμών </w:t>
      </w:r>
      <w:r>
        <w:rPr>
          <w:rFonts w:ascii="Arial" w:eastAsia="SegoeUI" w:hAnsi="Arial" w:cs="Arial"/>
          <w:color w:val="000000"/>
        </w:rPr>
        <w:t xml:space="preserve">και η </w:t>
      </w:r>
      <w:r w:rsidR="00AE12C6">
        <w:rPr>
          <w:rFonts w:ascii="Arial" w:eastAsia="SegoeUI" w:hAnsi="Arial" w:cs="Arial"/>
          <w:color w:val="000000"/>
        </w:rPr>
        <w:t>εφεδρική θα παραμείνει σε αναμονή</w:t>
      </w:r>
      <w:r>
        <w:rPr>
          <w:rFonts w:ascii="Arial" w:eastAsia="SegoeUI" w:hAnsi="Arial" w:cs="Arial"/>
          <w:color w:val="000000"/>
        </w:rPr>
        <w:t>.</w:t>
      </w:r>
      <w:r w:rsidR="00AE12C6">
        <w:rPr>
          <w:rFonts w:ascii="Arial" w:eastAsia="SegoeUI" w:hAnsi="Arial" w:cs="Arial"/>
          <w:color w:val="000000"/>
        </w:rPr>
        <w:t xml:space="preserve"> Πριν τη σύνδεση της γραμμής του πρωτοξειδίου στην είσοδο του μειωτή</w:t>
      </w:r>
      <w:r w:rsidR="00FD08C5">
        <w:rPr>
          <w:rFonts w:ascii="Arial" w:eastAsia="SegoeUI" w:hAnsi="Arial" w:cs="Arial"/>
          <w:color w:val="000000"/>
        </w:rPr>
        <w:t xml:space="preserve"> πρωτοξειδίου του αζώτου</w:t>
      </w:r>
      <w:r w:rsidR="00AE12C6">
        <w:rPr>
          <w:rFonts w:ascii="Arial" w:eastAsia="SegoeUI" w:hAnsi="Arial" w:cs="Arial"/>
          <w:color w:val="000000"/>
        </w:rPr>
        <w:t xml:space="preserve"> </w:t>
      </w:r>
      <w:r w:rsidR="00FD08C5">
        <w:rPr>
          <w:rFonts w:ascii="Arial" w:eastAsia="SegoeUI" w:hAnsi="Arial" w:cs="Arial"/>
          <w:color w:val="000000"/>
        </w:rPr>
        <w:t xml:space="preserve">κάθε υποσταθμού β’ σταδίου </w:t>
      </w:r>
      <w:r w:rsidR="00AE12C6">
        <w:rPr>
          <w:rFonts w:ascii="Arial" w:eastAsia="SegoeUI" w:hAnsi="Arial" w:cs="Arial"/>
          <w:color w:val="000000"/>
        </w:rPr>
        <w:t xml:space="preserve">θα τοποθετηθεί διακόπτης </w:t>
      </w:r>
      <w:r w:rsidR="00AE12C6">
        <w:rPr>
          <w:rFonts w:ascii="Arial" w:eastAsia="SegoeUI" w:hAnsi="Arial" w:cs="Arial"/>
          <w:color w:val="000000"/>
          <w:lang w:val="en-US"/>
        </w:rPr>
        <w:t>On</w:t>
      </w:r>
      <w:r w:rsidR="00AE12C6" w:rsidRPr="00AE12C6">
        <w:rPr>
          <w:rFonts w:ascii="Arial" w:eastAsia="SegoeUI" w:hAnsi="Arial" w:cs="Arial"/>
          <w:color w:val="000000"/>
        </w:rPr>
        <w:t>/</w:t>
      </w:r>
      <w:r w:rsidR="00AE12C6">
        <w:rPr>
          <w:rFonts w:ascii="Arial" w:eastAsia="SegoeUI" w:hAnsi="Arial" w:cs="Arial"/>
          <w:color w:val="000000"/>
          <w:lang w:val="en-US"/>
        </w:rPr>
        <w:t>Off</w:t>
      </w:r>
      <w:r w:rsidR="00AE12C6">
        <w:rPr>
          <w:rFonts w:ascii="Arial" w:eastAsia="SegoeUI" w:hAnsi="Arial" w:cs="Arial"/>
          <w:color w:val="000000"/>
        </w:rPr>
        <w:t xml:space="preserve">.  </w:t>
      </w:r>
      <w:r>
        <w:rPr>
          <w:rFonts w:ascii="Arial" w:eastAsia="SegoeUI" w:hAnsi="Arial" w:cs="Arial"/>
          <w:color w:val="000000"/>
        </w:rPr>
        <w:t xml:space="preserve"> </w:t>
      </w:r>
      <w:r>
        <w:rPr>
          <w:rFonts w:ascii="Arial" w:eastAsia="SegoeUI" w:hAnsi="Arial" w:cs="Arial"/>
        </w:rPr>
        <w:t xml:space="preserve"> </w:t>
      </w:r>
    </w:p>
    <w:p w:rsidR="00A05E57" w:rsidRDefault="00A05E57" w:rsidP="005343B5">
      <w:pPr>
        <w:autoSpaceDE w:val="0"/>
        <w:autoSpaceDN w:val="0"/>
        <w:adjustRightInd w:val="0"/>
        <w:spacing w:after="0" w:line="240" w:lineRule="auto"/>
        <w:jc w:val="both"/>
        <w:rPr>
          <w:rFonts w:ascii="Arial" w:eastAsia="SegoeUI" w:hAnsi="Arial" w:cs="Arial"/>
        </w:rPr>
      </w:pPr>
    </w:p>
    <w:p w:rsidR="00FD08C5" w:rsidRDefault="00FD08C5" w:rsidP="00FD08C5">
      <w:pPr>
        <w:autoSpaceDE w:val="0"/>
        <w:autoSpaceDN w:val="0"/>
        <w:adjustRightInd w:val="0"/>
        <w:spacing w:after="0" w:line="240" w:lineRule="auto"/>
        <w:jc w:val="both"/>
        <w:rPr>
          <w:rFonts w:ascii="Arial" w:eastAsia="SegoeUI" w:hAnsi="Arial" w:cs="Arial"/>
        </w:rPr>
      </w:pPr>
      <w:r>
        <w:rPr>
          <w:rFonts w:ascii="Arial" w:eastAsia="SegoeUI" w:hAnsi="Arial" w:cs="Arial"/>
          <w:color w:val="000000"/>
        </w:rPr>
        <w:t xml:space="preserve">Για το πρωτεύον δίκτυο του ιατρικού αέρα θα χρησιμοποιηθεί η υφιστάμενη γραμμή. Πριν τη σύνδεση της γραμμής του ιατρικού αέρα στην είσοδο του μειωτή ιατρικού αέρα κάθε υποσταθμού β’ σταδίου θα τοποθετηθεί διακόπτης </w:t>
      </w:r>
      <w:r>
        <w:rPr>
          <w:rFonts w:ascii="Arial" w:eastAsia="SegoeUI" w:hAnsi="Arial" w:cs="Arial"/>
          <w:color w:val="000000"/>
          <w:lang w:val="en-US"/>
        </w:rPr>
        <w:t>On</w:t>
      </w:r>
      <w:r w:rsidRPr="00AE12C6">
        <w:rPr>
          <w:rFonts w:ascii="Arial" w:eastAsia="SegoeUI" w:hAnsi="Arial" w:cs="Arial"/>
          <w:color w:val="000000"/>
        </w:rPr>
        <w:t>/</w:t>
      </w:r>
      <w:r>
        <w:rPr>
          <w:rFonts w:ascii="Arial" w:eastAsia="SegoeUI" w:hAnsi="Arial" w:cs="Arial"/>
          <w:color w:val="000000"/>
          <w:lang w:val="en-US"/>
        </w:rPr>
        <w:t>Off</w:t>
      </w:r>
      <w:r>
        <w:rPr>
          <w:rFonts w:ascii="Arial" w:eastAsia="SegoeUI" w:hAnsi="Arial" w:cs="Arial"/>
          <w:color w:val="000000"/>
        </w:rPr>
        <w:t xml:space="preserve">.   </w:t>
      </w:r>
      <w:r>
        <w:rPr>
          <w:rFonts w:ascii="Arial" w:eastAsia="SegoeUI" w:hAnsi="Arial" w:cs="Arial"/>
        </w:rPr>
        <w:t xml:space="preserve"> </w:t>
      </w:r>
    </w:p>
    <w:p w:rsidR="00FD08C5" w:rsidRDefault="00FD08C5" w:rsidP="005343B5">
      <w:pPr>
        <w:autoSpaceDE w:val="0"/>
        <w:autoSpaceDN w:val="0"/>
        <w:adjustRightInd w:val="0"/>
        <w:spacing w:after="0" w:line="240" w:lineRule="auto"/>
        <w:jc w:val="both"/>
        <w:rPr>
          <w:rFonts w:ascii="Arial" w:eastAsia="SegoeUI" w:hAnsi="Arial" w:cs="Arial"/>
        </w:rPr>
      </w:pPr>
    </w:p>
    <w:p w:rsidR="005D193D" w:rsidRPr="005343B5" w:rsidRDefault="00822523" w:rsidP="005343B5">
      <w:pPr>
        <w:autoSpaceDE w:val="0"/>
        <w:autoSpaceDN w:val="0"/>
        <w:adjustRightInd w:val="0"/>
        <w:spacing w:after="0" w:line="240" w:lineRule="auto"/>
        <w:jc w:val="both"/>
        <w:rPr>
          <w:rFonts w:ascii="Arial" w:eastAsia="SegoeUI" w:hAnsi="Arial" w:cs="Arial"/>
        </w:rPr>
      </w:pPr>
      <w:r>
        <w:rPr>
          <w:rFonts w:ascii="Arial" w:eastAsia="SegoeUI" w:hAnsi="Arial" w:cs="Arial"/>
        </w:rPr>
        <w:t xml:space="preserve"> </w:t>
      </w:r>
    </w:p>
    <w:p w:rsidR="00950041" w:rsidRPr="00FD08C5" w:rsidRDefault="00950041" w:rsidP="00F753B2">
      <w:pPr>
        <w:pStyle w:val="a4"/>
        <w:numPr>
          <w:ilvl w:val="1"/>
          <w:numId w:val="35"/>
        </w:numPr>
        <w:ind w:left="426" w:hanging="426"/>
        <w:jc w:val="both"/>
        <w:rPr>
          <w:rFonts w:ascii="Arial" w:eastAsiaTheme="minorEastAsia" w:hAnsi="Arial" w:cs="Arial"/>
          <w:b/>
          <w:sz w:val="20"/>
          <w:szCs w:val="20"/>
        </w:rPr>
      </w:pPr>
      <w:r w:rsidRPr="00FD08C5">
        <w:rPr>
          <w:rFonts w:ascii="Arial" w:eastAsiaTheme="minorEastAsia" w:hAnsi="Arial" w:cs="Arial"/>
          <w:b/>
          <w:sz w:val="20"/>
          <w:szCs w:val="20"/>
        </w:rPr>
        <w:t>ΕΠΙΤΟΙΧΕΣ ΛΗΨΕΙΣ ΚΕΝΟΥ</w:t>
      </w:r>
    </w:p>
    <w:p w:rsidR="005D193D" w:rsidRDefault="005D193D" w:rsidP="00BB2950">
      <w:pPr>
        <w:autoSpaceDE w:val="0"/>
        <w:autoSpaceDN w:val="0"/>
        <w:adjustRightInd w:val="0"/>
        <w:spacing w:after="0" w:line="240" w:lineRule="auto"/>
        <w:rPr>
          <w:rFonts w:eastAsia="SegoeUI" w:cs="SegoeUI"/>
          <w:color w:val="000000"/>
          <w:lang w:val="en-US"/>
        </w:rPr>
      </w:pPr>
    </w:p>
    <w:p w:rsidR="00950041" w:rsidRDefault="00950041" w:rsidP="00950041">
      <w:pPr>
        <w:autoSpaceDE w:val="0"/>
        <w:autoSpaceDN w:val="0"/>
        <w:adjustRightInd w:val="0"/>
        <w:spacing w:after="0" w:line="240" w:lineRule="auto"/>
        <w:jc w:val="both"/>
        <w:rPr>
          <w:rFonts w:ascii="Arial" w:eastAsia="SegoeUI" w:hAnsi="Arial" w:cs="Arial"/>
          <w:color w:val="000000"/>
        </w:rPr>
      </w:pPr>
      <w:r w:rsidRPr="00950041">
        <w:rPr>
          <w:rFonts w:ascii="Arial" w:eastAsia="SegoeUI" w:hAnsi="Arial" w:cs="Arial"/>
          <w:color w:val="000000"/>
        </w:rPr>
        <w:t>Στις χειρουργικές αίθουσες 2,4 και 5 θα γίνει αντικατάσταση</w:t>
      </w:r>
      <w:r>
        <w:rPr>
          <w:rFonts w:ascii="Arial" w:eastAsia="SegoeUI" w:hAnsi="Arial" w:cs="Arial"/>
          <w:color w:val="000000"/>
        </w:rPr>
        <w:t xml:space="preserve"> από μία εκ των δύο επίτοιχων λήψεων κενού των αιθουσών.</w:t>
      </w:r>
    </w:p>
    <w:p w:rsidR="00950041" w:rsidRDefault="00950041" w:rsidP="00950041">
      <w:pPr>
        <w:autoSpaceDE w:val="0"/>
        <w:autoSpaceDN w:val="0"/>
        <w:adjustRightInd w:val="0"/>
        <w:spacing w:after="0" w:line="240" w:lineRule="auto"/>
        <w:jc w:val="both"/>
        <w:rPr>
          <w:rFonts w:ascii="Arial" w:eastAsia="SegoeUI" w:hAnsi="Arial" w:cs="Arial"/>
          <w:color w:val="000000"/>
        </w:rPr>
      </w:pPr>
    </w:p>
    <w:p w:rsidR="007B74A6" w:rsidRPr="00737B42" w:rsidRDefault="00950041" w:rsidP="00950041">
      <w:pPr>
        <w:autoSpaceDE w:val="0"/>
        <w:autoSpaceDN w:val="0"/>
        <w:adjustRightInd w:val="0"/>
        <w:spacing w:after="0" w:line="240" w:lineRule="auto"/>
        <w:jc w:val="both"/>
        <w:rPr>
          <w:rFonts w:ascii="Arial" w:eastAsia="SegoeUI" w:hAnsi="Arial" w:cs="Arial"/>
          <w:color w:val="000000"/>
        </w:rPr>
      </w:pPr>
      <w:r>
        <w:rPr>
          <w:rFonts w:ascii="Arial" w:eastAsia="SegoeUI" w:hAnsi="Arial" w:cs="Arial"/>
          <w:color w:val="000000"/>
        </w:rPr>
        <w:t xml:space="preserve">Οι επίτοιχες λήψεις κενού θα είναι </w:t>
      </w:r>
      <w:r w:rsidR="007B74A6">
        <w:rPr>
          <w:rFonts w:ascii="Arial" w:eastAsia="SegoeUI" w:hAnsi="Arial" w:cs="Arial"/>
          <w:color w:val="000000"/>
        </w:rPr>
        <w:t xml:space="preserve">τύπου </w:t>
      </w:r>
      <w:r w:rsidR="007B74A6">
        <w:rPr>
          <w:rFonts w:ascii="Arial" w:eastAsia="SegoeUI" w:hAnsi="Arial" w:cs="Arial"/>
          <w:color w:val="000000"/>
          <w:lang w:val="en-US"/>
        </w:rPr>
        <w:t>AFNOR</w:t>
      </w:r>
      <w:r w:rsidR="007B74A6" w:rsidRPr="007B74A6">
        <w:rPr>
          <w:rFonts w:ascii="Arial" w:eastAsia="SegoeUI" w:hAnsi="Arial" w:cs="Arial"/>
          <w:color w:val="000000"/>
        </w:rPr>
        <w:t xml:space="preserve"> </w:t>
      </w:r>
      <w:r w:rsidR="007B74A6">
        <w:rPr>
          <w:rFonts w:ascii="Arial" w:eastAsia="SegoeUI" w:hAnsi="Arial" w:cs="Arial"/>
          <w:color w:val="000000"/>
        </w:rPr>
        <w:t xml:space="preserve">και σύμφωνες με τα πρότυπα </w:t>
      </w:r>
      <w:r w:rsidR="007B74A6">
        <w:rPr>
          <w:rFonts w:ascii="Arial" w:eastAsia="SegoeUI" w:hAnsi="Arial" w:cs="Arial"/>
          <w:color w:val="000000"/>
          <w:lang w:val="en-US"/>
        </w:rPr>
        <w:t>EN</w:t>
      </w:r>
      <w:r w:rsidR="007B74A6" w:rsidRPr="007B74A6">
        <w:rPr>
          <w:rFonts w:ascii="Arial" w:eastAsia="SegoeUI" w:hAnsi="Arial" w:cs="Arial"/>
          <w:color w:val="000000"/>
        </w:rPr>
        <w:t xml:space="preserve"> </w:t>
      </w:r>
      <w:r w:rsidR="007B74A6">
        <w:rPr>
          <w:rFonts w:ascii="Arial" w:eastAsia="SegoeUI" w:hAnsi="Arial" w:cs="Arial"/>
          <w:color w:val="000000"/>
          <w:lang w:val="en-US"/>
        </w:rPr>
        <w:t>ISO</w:t>
      </w:r>
      <w:r w:rsidR="007B74A6" w:rsidRPr="007B74A6">
        <w:rPr>
          <w:rFonts w:ascii="Arial" w:eastAsia="SegoeUI" w:hAnsi="Arial" w:cs="Arial"/>
          <w:color w:val="000000"/>
        </w:rPr>
        <w:t xml:space="preserve"> 7396-1&amp;2 </w:t>
      </w:r>
      <w:r w:rsidR="007B74A6">
        <w:rPr>
          <w:rFonts w:ascii="Arial" w:eastAsia="SegoeUI" w:hAnsi="Arial" w:cs="Arial"/>
          <w:color w:val="000000"/>
        </w:rPr>
        <w:t xml:space="preserve">και </w:t>
      </w:r>
      <w:r w:rsidR="007B74A6">
        <w:rPr>
          <w:rFonts w:ascii="Arial" w:eastAsia="SegoeUI" w:hAnsi="Arial" w:cs="Arial"/>
          <w:color w:val="000000"/>
          <w:lang w:val="en-US"/>
        </w:rPr>
        <w:t>EN</w:t>
      </w:r>
      <w:r w:rsidR="007B74A6" w:rsidRPr="007B74A6">
        <w:rPr>
          <w:rFonts w:ascii="Arial" w:eastAsia="SegoeUI" w:hAnsi="Arial" w:cs="Arial"/>
          <w:color w:val="000000"/>
        </w:rPr>
        <w:t xml:space="preserve"> </w:t>
      </w:r>
      <w:r w:rsidR="007B74A6">
        <w:rPr>
          <w:rFonts w:ascii="Arial" w:eastAsia="SegoeUI" w:hAnsi="Arial" w:cs="Arial"/>
          <w:color w:val="000000"/>
          <w:lang w:val="en-US"/>
        </w:rPr>
        <w:t>ISO</w:t>
      </w:r>
      <w:r w:rsidR="007B74A6" w:rsidRPr="007B74A6">
        <w:rPr>
          <w:rFonts w:ascii="Arial" w:eastAsia="SegoeUI" w:hAnsi="Arial" w:cs="Arial"/>
          <w:color w:val="000000"/>
        </w:rPr>
        <w:t xml:space="preserve"> 9170-1&amp;2.</w:t>
      </w:r>
    </w:p>
    <w:p w:rsidR="007B74A6" w:rsidRPr="00737B42" w:rsidRDefault="007B74A6" w:rsidP="00950041">
      <w:pPr>
        <w:autoSpaceDE w:val="0"/>
        <w:autoSpaceDN w:val="0"/>
        <w:adjustRightInd w:val="0"/>
        <w:spacing w:after="0" w:line="240" w:lineRule="auto"/>
        <w:jc w:val="both"/>
        <w:rPr>
          <w:rFonts w:ascii="Arial" w:eastAsia="SegoeUI" w:hAnsi="Arial" w:cs="Arial"/>
          <w:color w:val="000000"/>
        </w:rPr>
      </w:pPr>
    </w:p>
    <w:p w:rsidR="00114015" w:rsidRDefault="007B74A6" w:rsidP="00FD08C5">
      <w:pPr>
        <w:autoSpaceDE w:val="0"/>
        <w:autoSpaceDN w:val="0"/>
        <w:adjustRightInd w:val="0"/>
        <w:spacing w:after="0" w:line="240" w:lineRule="auto"/>
        <w:jc w:val="both"/>
        <w:rPr>
          <w:rFonts w:ascii="Arial" w:eastAsia="SegoeUI" w:hAnsi="Arial" w:cs="Arial"/>
          <w:color w:val="000000"/>
        </w:rPr>
      </w:pPr>
      <w:r>
        <w:rPr>
          <w:rFonts w:ascii="Arial" w:eastAsia="SegoeUI" w:hAnsi="Arial" w:cs="Arial"/>
          <w:color w:val="000000"/>
        </w:rPr>
        <w:lastRenderedPageBreak/>
        <w:t xml:space="preserve">Οι επίτοιχες λήψεις κενού θα διαθέτουν αυτόματη βαλβίδα απομόνωσης για τις εργασίες συντήρησης, </w:t>
      </w:r>
      <w:r w:rsidR="00FD08C5">
        <w:rPr>
          <w:rFonts w:ascii="Arial" w:eastAsia="SegoeUI" w:hAnsi="Arial" w:cs="Arial"/>
          <w:color w:val="000000"/>
        </w:rPr>
        <w:t xml:space="preserve">κατάλληλη </w:t>
      </w:r>
      <w:r>
        <w:rPr>
          <w:rFonts w:ascii="Arial" w:eastAsia="SegoeUI" w:hAnsi="Arial" w:cs="Arial"/>
          <w:color w:val="000000"/>
        </w:rPr>
        <w:t>σύνδεση στο δίκτυο σωληνώσεων κενού</w:t>
      </w:r>
      <w:r w:rsidR="00DB62E0">
        <w:rPr>
          <w:rFonts w:ascii="Arial" w:eastAsia="SegoeUI" w:hAnsi="Arial" w:cs="Arial"/>
          <w:color w:val="000000"/>
        </w:rPr>
        <w:t xml:space="preserve">, </w:t>
      </w:r>
      <w:r w:rsidR="00FD08C5">
        <w:rPr>
          <w:rFonts w:ascii="Arial" w:eastAsia="SegoeUI" w:hAnsi="Arial" w:cs="Arial"/>
          <w:color w:val="000000"/>
        </w:rPr>
        <w:t>φίλτρο και αυτόματη βαλβίδα ελατηριωτού τύπου στη λήψη του κενού</w:t>
      </w:r>
      <w:r w:rsidR="00114015">
        <w:rPr>
          <w:rFonts w:ascii="Arial" w:eastAsia="SegoeUI" w:hAnsi="Arial" w:cs="Arial"/>
          <w:color w:val="000000"/>
        </w:rPr>
        <w:t>.</w:t>
      </w:r>
    </w:p>
    <w:p w:rsidR="001B013E" w:rsidRDefault="00FD08C5" w:rsidP="00FD08C5">
      <w:pPr>
        <w:autoSpaceDE w:val="0"/>
        <w:autoSpaceDN w:val="0"/>
        <w:adjustRightInd w:val="0"/>
        <w:spacing w:after="0" w:line="240" w:lineRule="auto"/>
        <w:jc w:val="both"/>
        <w:rPr>
          <w:rFonts w:ascii="Arial" w:eastAsia="SegoeUI" w:hAnsi="Arial" w:cs="Arial"/>
          <w:color w:val="000000"/>
        </w:rPr>
      </w:pPr>
      <w:r>
        <w:rPr>
          <w:rFonts w:ascii="Arial" w:eastAsia="SegoeUI" w:hAnsi="Arial" w:cs="Arial"/>
          <w:color w:val="000000"/>
        </w:rPr>
        <w:t xml:space="preserve"> </w:t>
      </w:r>
      <w:r w:rsidR="00DB62E0">
        <w:rPr>
          <w:rFonts w:ascii="Arial" w:eastAsia="SegoeUI" w:hAnsi="Arial" w:cs="Arial"/>
          <w:color w:val="000000"/>
        </w:rPr>
        <w:t xml:space="preserve"> </w:t>
      </w:r>
      <w:r w:rsidR="007B74A6">
        <w:rPr>
          <w:rFonts w:ascii="Arial" w:eastAsia="SegoeUI" w:hAnsi="Arial" w:cs="Arial"/>
          <w:color w:val="000000"/>
        </w:rPr>
        <w:t xml:space="preserve"> </w:t>
      </w:r>
      <w:r w:rsidR="00950041" w:rsidRPr="00950041">
        <w:rPr>
          <w:rFonts w:ascii="Arial" w:eastAsia="SegoeUI" w:hAnsi="Arial" w:cs="Arial"/>
          <w:color w:val="000000"/>
        </w:rPr>
        <w:t xml:space="preserve"> </w:t>
      </w:r>
    </w:p>
    <w:p w:rsidR="007C11DA" w:rsidRPr="00CF7418" w:rsidRDefault="00F753B2" w:rsidP="005C52FC">
      <w:pPr>
        <w:autoSpaceDE w:val="0"/>
        <w:autoSpaceDN w:val="0"/>
        <w:adjustRightInd w:val="0"/>
        <w:spacing w:after="0" w:line="240" w:lineRule="auto"/>
        <w:rPr>
          <w:rFonts w:eastAsia="SegoeUI" w:cs="SegoeUI"/>
          <w:color w:val="000000"/>
          <w:sz w:val="20"/>
          <w:szCs w:val="20"/>
        </w:rPr>
      </w:pPr>
      <w:r>
        <w:rPr>
          <w:rFonts w:ascii="Arial" w:hAnsi="Arial" w:cs="Arial"/>
          <w:b/>
          <w:color w:val="000000"/>
          <w:sz w:val="20"/>
          <w:szCs w:val="20"/>
        </w:rPr>
        <w:t xml:space="preserve">1.4 </w:t>
      </w:r>
      <w:r w:rsidR="007C11DA" w:rsidRPr="007C11DA">
        <w:rPr>
          <w:rFonts w:ascii="Arial" w:hAnsi="Arial" w:cs="Arial"/>
          <w:b/>
          <w:color w:val="000000"/>
          <w:sz w:val="20"/>
          <w:szCs w:val="20"/>
        </w:rPr>
        <w:t>ΕΦΕΔΡΙΚΟ ΚΕΝΤΡΟ ΦΙΑΛΩΝ ΟΞΥΓΟΝΟΥ Ο2</w:t>
      </w:r>
    </w:p>
    <w:p w:rsidR="007C11DA" w:rsidRPr="005C52FC" w:rsidRDefault="007C11DA" w:rsidP="007C11DA">
      <w:pPr>
        <w:pStyle w:val="Web"/>
        <w:jc w:val="both"/>
        <w:rPr>
          <w:rFonts w:ascii="Arial" w:hAnsi="Arial" w:cs="Arial"/>
          <w:color w:val="000000"/>
          <w:sz w:val="22"/>
          <w:szCs w:val="22"/>
        </w:rPr>
      </w:pPr>
      <w:r w:rsidRPr="007C11DA">
        <w:rPr>
          <w:rFonts w:ascii="Arial" w:eastAsia="SegoeUI" w:hAnsi="Arial" w:cs="Arial"/>
          <w:color w:val="000000"/>
          <w:sz w:val="22"/>
          <w:szCs w:val="22"/>
        </w:rPr>
        <w:t>Για την εφεδρική κάλυψη</w:t>
      </w:r>
      <w:r w:rsidR="005C52FC">
        <w:rPr>
          <w:rFonts w:ascii="Arial" w:eastAsia="SegoeUI" w:hAnsi="Arial" w:cs="Arial"/>
          <w:color w:val="000000"/>
          <w:sz w:val="22"/>
          <w:szCs w:val="22"/>
        </w:rPr>
        <w:t xml:space="preserve"> των χειρουργικών αιθουσών και της αίθουσας ανάνηψης θα εγκατασταθεί</w:t>
      </w:r>
      <w:r w:rsidRPr="007C11DA">
        <w:rPr>
          <w:rFonts w:ascii="Arial" w:hAnsi="Arial" w:cs="Arial"/>
          <w:color w:val="000000"/>
          <w:sz w:val="22"/>
          <w:szCs w:val="22"/>
        </w:rPr>
        <w:t xml:space="preserve"> εφεδρικό κέντρο φιαλών οξυγόνου – Ο2</w:t>
      </w:r>
      <w:r w:rsidR="005C52FC">
        <w:rPr>
          <w:rFonts w:ascii="Arial" w:hAnsi="Arial" w:cs="Arial"/>
          <w:color w:val="000000"/>
          <w:sz w:val="22"/>
          <w:szCs w:val="22"/>
        </w:rPr>
        <w:t xml:space="preserve"> που</w:t>
      </w:r>
      <w:r w:rsidRPr="007C11DA">
        <w:rPr>
          <w:rFonts w:ascii="Arial" w:hAnsi="Arial" w:cs="Arial"/>
          <w:color w:val="000000"/>
          <w:sz w:val="22"/>
          <w:szCs w:val="22"/>
        </w:rPr>
        <w:t xml:space="preserve"> θα αποτελεί την τρίτη πηγή τρο</w:t>
      </w:r>
      <w:r w:rsidR="005C52FC">
        <w:rPr>
          <w:rFonts w:ascii="Arial" w:hAnsi="Arial" w:cs="Arial"/>
          <w:color w:val="000000"/>
          <w:sz w:val="22"/>
          <w:szCs w:val="22"/>
        </w:rPr>
        <w:t>φοδοσίας και θα αποτελείται από τέσσερις (4) φιάλες οξυγόνου</w:t>
      </w:r>
      <w:r w:rsidR="005C52FC" w:rsidRPr="005C52FC">
        <w:rPr>
          <w:rFonts w:ascii="Arial" w:hAnsi="Arial" w:cs="Arial"/>
          <w:color w:val="000000"/>
          <w:sz w:val="22"/>
          <w:szCs w:val="22"/>
        </w:rPr>
        <w:t xml:space="preserve"> </w:t>
      </w:r>
      <w:r w:rsidR="005C52FC" w:rsidRPr="00FD08C5">
        <w:rPr>
          <w:rFonts w:ascii="Arial" w:hAnsi="Arial" w:cs="Arial"/>
          <w:color w:val="000000"/>
          <w:sz w:val="22"/>
          <w:szCs w:val="22"/>
        </w:rPr>
        <w:t>ίδιας σύνθεσης με αυτές του αυτομάτου κέντρου</w:t>
      </w:r>
      <w:r w:rsidR="005C52FC">
        <w:rPr>
          <w:rFonts w:ascii="Arial" w:hAnsi="Arial" w:cs="Arial"/>
          <w:color w:val="000000"/>
          <w:sz w:val="22"/>
          <w:szCs w:val="22"/>
        </w:rPr>
        <w:t xml:space="preserve"> και τους απαραίτητους αυτοματισμούς και διασυνδέσεις με τα υφιστάμενο δίκτυο οξυγόνου – </w:t>
      </w:r>
      <w:r w:rsidR="005C52FC">
        <w:rPr>
          <w:rFonts w:ascii="Arial" w:hAnsi="Arial" w:cs="Arial"/>
          <w:color w:val="000000"/>
          <w:sz w:val="22"/>
          <w:szCs w:val="22"/>
          <w:lang w:val="en-US"/>
        </w:rPr>
        <w:t>O</w:t>
      </w:r>
      <w:r w:rsidR="005C52FC" w:rsidRPr="005C52FC">
        <w:rPr>
          <w:rFonts w:ascii="Arial" w:hAnsi="Arial" w:cs="Arial"/>
          <w:color w:val="000000"/>
          <w:sz w:val="22"/>
          <w:szCs w:val="22"/>
        </w:rPr>
        <w:t>2.</w:t>
      </w:r>
    </w:p>
    <w:p w:rsidR="007C11DA" w:rsidRDefault="007C11DA" w:rsidP="00FD08C5">
      <w:pPr>
        <w:autoSpaceDE w:val="0"/>
        <w:autoSpaceDN w:val="0"/>
        <w:adjustRightInd w:val="0"/>
        <w:spacing w:after="0" w:line="240" w:lineRule="auto"/>
        <w:jc w:val="both"/>
        <w:rPr>
          <w:rFonts w:ascii="Arial" w:eastAsia="SegoeUI" w:hAnsi="Arial" w:cs="Arial"/>
          <w:color w:val="000000"/>
        </w:rPr>
      </w:pPr>
    </w:p>
    <w:p w:rsidR="00114015" w:rsidRPr="00114015" w:rsidRDefault="007C11DA" w:rsidP="00F753B2">
      <w:pPr>
        <w:pStyle w:val="a4"/>
        <w:numPr>
          <w:ilvl w:val="0"/>
          <w:numId w:val="36"/>
        </w:numPr>
        <w:ind w:left="284" w:hanging="284"/>
        <w:jc w:val="both"/>
        <w:rPr>
          <w:rFonts w:ascii="Arial" w:eastAsiaTheme="minorEastAsia" w:hAnsi="Arial" w:cs="Arial"/>
          <w:b/>
          <w:lang w:val="en-US"/>
        </w:rPr>
      </w:pPr>
      <w:r>
        <w:rPr>
          <w:rFonts w:ascii="Arial" w:eastAsiaTheme="minorEastAsia" w:hAnsi="Arial" w:cs="Arial"/>
          <w:b/>
          <w:lang w:val="en-US"/>
        </w:rPr>
        <w:t>TEXNIK</w:t>
      </w:r>
      <w:r>
        <w:rPr>
          <w:rFonts w:ascii="Arial" w:eastAsiaTheme="minorEastAsia" w:hAnsi="Arial" w:cs="Arial"/>
          <w:b/>
        </w:rPr>
        <w:t>ΕΣ</w:t>
      </w:r>
      <w:r w:rsidR="00114015" w:rsidRPr="00114015">
        <w:rPr>
          <w:rFonts w:ascii="Arial" w:eastAsiaTheme="minorEastAsia" w:hAnsi="Arial" w:cs="Arial"/>
          <w:b/>
          <w:lang w:val="en-US"/>
        </w:rPr>
        <w:t xml:space="preserve"> </w:t>
      </w:r>
      <w:r w:rsidR="00114015">
        <w:rPr>
          <w:rFonts w:ascii="Arial" w:eastAsiaTheme="minorEastAsia" w:hAnsi="Arial" w:cs="Arial"/>
          <w:b/>
        </w:rPr>
        <w:t>ΠΡΟΔΙΑΓΡΑΦΕΣ</w:t>
      </w:r>
    </w:p>
    <w:p w:rsidR="00114015" w:rsidRPr="00FD08C5" w:rsidRDefault="00114015" w:rsidP="00FD08C5">
      <w:pPr>
        <w:autoSpaceDE w:val="0"/>
        <w:autoSpaceDN w:val="0"/>
        <w:adjustRightInd w:val="0"/>
        <w:spacing w:after="0" w:line="240" w:lineRule="auto"/>
        <w:jc w:val="both"/>
        <w:rPr>
          <w:rFonts w:ascii="Arial" w:eastAsia="SegoeUI" w:hAnsi="Arial" w:cs="Arial"/>
          <w:color w:val="000000"/>
        </w:rPr>
      </w:pPr>
    </w:p>
    <w:p w:rsidR="00DD03E6" w:rsidRPr="003E4446" w:rsidRDefault="00F753B2" w:rsidP="00DD03E6">
      <w:pPr>
        <w:pStyle w:val="a4"/>
        <w:jc w:val="both"/>
        <w:rPr>
          <w:rFonts w:ascii="Arial" w:eastAsiaTheme="minorEastAsia" w:hAnsi="Arial" w:cs="Arial"/>
          <w:b/>
          <w:sz w:val="20"/>
          <w:szCs w:val="20"/>
        </w:rPr>
      </w:pPr>
      <w:r>
        <w:rPr>
          <w:rFonts w:ascii="Arial" w:hAnsi="Arial" w:cs="Arial"/>
          <w:b/>
          <w:bCs/>
          <w:iCs/>
          <w:color w:val="000000"/>
          <w:sz w:val="20"/>
          <w:szCs w:val="20"/>
        </w:rPr>
        <w:t>2</w:t>
      </w:r>
      <w:r w:rsidR="001B013E" w:rsidRPr="003E4446">
        <w:rPr>
          <w:rFonts w:ascii="Arial" w:hAnsi="Arial" w:cs="Arial"/>
          <w:b/>
          <w:bCs/>
          <w:iCs/>
          <w:color w:val="000000"/>
          <w:sz w:val="20"/>
          <w:szCs w:val="20"/>
        </w:rPr>
        <w:t>.</w:t>
      </w:r>
      <w:r>
        <w:rPr>
          <w:rFonts w:ascii="Arial" w:hAnsi="Arial" w:cs="Arial"/>
          <w:b/>
          <w:bCs/>
          <w:iCs/>
          <w:color w:val="000000"/>
          <w:sz w:val="20"/>
          <w:szCs w:val="20"/>
        </w:rPr>
        <w:t>1</w:t>
      </w:r>
      <w:r w:rsidR="001B013E" w:rsidRPr="003E4446">
        <w:rPr>
          <w:rFonts w:ascii="Arial" w:hAnsi="Arial" w:cs="Arial"/>
          <w:b/>
          <w:bCs/>
          <w:iCs/>
          <w:color w:val="000000"/>
          <w:sz w:val="20"/>
          <w:szCs w:val="20"/>
        </w:rPr>
        <w:t xml:space="preserve"> </w:t>
      </w:r>
      <w:r w:rsidR="00DD03E6" w:rsidRPr="003E4446">
        <w:rPr>
          <w:rFonts w:ascii="Arial" w:eastAsiaTheme="minorEastAsia" w:hAnsi="Arial" w:cs="Arial"/>
          <w:b/>
          <w:sz w:val="20"/>
          <w:szCs w:val="20"/>
        </w:rPr>
        <w:t xml:space="preserve">ΥΠΟΣΤΑΘΜΟΙ </w:t>
      </w:r>
      <w:r w:rsidR="003E4446" w:rsidRPr="003E4446">
        <w:rPr>
          <w:rFonts w:ascii="Arial" w:eastAsiaTheme="minorEastAsia" w:hAnsi="Arial" w:cs="Arial"/>
          <w:b/>
          <w:sz w:val="20"/>
          <w:szCs w:val="20"/>
        </w:rPr>
        <w:t xml:space="preserve">Β’ ΣΤΑΔΙΟΥ </w:t>
      </w:r>
      <w:r w:rsidR="00DD03E6" w:rsidRPr="003E4446">
        <w:rPr>
          <w:rFonts w:ascii="Arial" w:eastAsiaTheme="minorEastAsia" w:hAnsi="Arial" w:cs="Arial"/>
          <w:b/>
          <w:sz w:val="20"/>
          <w:szCs w:val="20"/>
        </w:rPr>
        <w:t>ΕΛΕΓΧΟΥ</w:t>
      </w:r>
      <w:r w:rsidR="005F39E9" w:rsidRPr="003E4446">
        <w:rPr>
          <w:rFonts w:ascii="Arial" w:eastAsiaTheme="minorEastAsia" w:hAnsi="Arial" w:cs="Arial"/>
          <w:b/>
          <w:sz w:val="20"/>
          <w:szCs w:val="20"/>
        </w:rPr>
        <w:t xml:space="preserve"> - ΣΤΑΘΕΡΟΠΟΙΗΣΗΣ</w:t>
      </w:r>
      <w:r w:rsidR="00DD03E6" w:rsidRPr="003E4446">
        <w:rPr>
          <w:rFonts w:ascii="Arial" w:eastAsiaTheme="minorEastAsia" w:hAnsi="Arial" w:cs="Arial"/>
          <w:b/>
          <w:sz w:val="20"/>
          <w:szCs w:val="20"/>
        </w:rPr>
        <w:t xml:space="preserve"> ΠΙΕΣΗΣ ΙΑΤΡΙΚΩΝ ΑΕΡΙΩΝ</w:t>
      </w:r>
    </w:p>
    <w:p w:rsidR="00DD03E6" w:rsidRDefault="00DD03E6" w:rsidP="001B013E">
      <w:pPr>
        <w:autoSpaceDE w:val="0"/>
        <w:autoSpaceDN w:val="0"/>
        <w:adjustRightInd w:val="0"/>
        <w:spacing w:after="0" w:line="240" w:lineRule="auto"/>
        <w:rPr>
          <w:rFonts w:eastAsia="SegoeUI" w:cs="SegoeUI"/>
          <w:color w:val="000000"/>
        </w:rPr>
      </w:pPr>
    </w:p>
    <w:p w:rsidR="00DD03E6" w:rsidRPr="00DD03E6" w:rsidRDefault="00DD03E6" w:rsidP="00DD03E6">
      <w:pPr>
        <w:autoSpaceDE w:val="0"/>
        <w:autoSpaceDN w:val="0"/>
        <w:adjustRightInd w:val="0"/>
        <w:spacing w:after="0" w:line="240" w:lineRule="auto"/>
        <w:jc w:val="both"/>
        <w:rPr>
          <w:rFonts w:ascii="Arial" w:eastAsia="SegoeUI" w:hAnsi="Arial" w:cs="Arial"/>
          <w:color w:val="000000"/>
        </w:rPr>
      </w:pPr>
      <w:r w:rsidRPr="00DD03E6">
        <w:rPr>
          <w:rFonts w:ascii="Arial" w:eastAsia="SegoeUI" w:hAnsi="Arial" w:cs="Arial"/>
          <w:color w:val="000000"/>
        </w:rPr>
        <w:t xml:space="preserve">Οι υποσταθμοί </w:t>
      </w:r>
      <w:r w:rsidR="00EC36DE">
        <w:rPr>
          <w:rFonts w:ascii="Arial" w:eastAsia="SegoeUI" w:hAnsi="Arial" w:cs="Arial"/>
          <w:color w:val="000000"/>
        </w:rPr>
        <w:t xml:space="preserve">β’ σταδίου </w:t>
      </w:r>
      <w:r w:rsidR="001B013E" w:rsidRPr="00DD03E6">
        <w:rPr>
          <w:rFonts w:ascii="Arial" w:eastAsia="SegoeUI" w:hAnsi="Arial" w:cs="Arial"/>
          <w:color w:val="000000"/>
        </w:rPr>
        <w:t>ελέγχου</w:t>
      </w:r>
      <w:r w:rsidR="005F39E9">
        <w:rPr>
          <w:rFonts w:ascii="Arial" w:eastAsia="SegoeUI" w:hAnsi="Arial" w:cs="Arial"/>
          <w:color w:val="000000"/>
        </w:rPr>
        <w:t xml:space="preserve"> - σταθεροποίησης </w:t>
      </w:r>
      <w:r w:rsidR="001B013E" w:rsidRPr="00DD03E6">
        <w:rPr>
          <w:rFonts w:ascii="Arial" w:eastAsia="SegoeUI" w:hAnsi="Arial" w:cs="Arial"/>
          <w:color w:val="000000"/>
        </w:rPr>
        <w:t xml:space="preserve">πίεσης </w:t>
      </w:r>
      <w:r>
        <w:rPr>
          <w:rFonts w:ascii="Arial" w:eastAsia="SegoeUI" w:hAnsi="Arial" w:cs="Arial"/>
          <w:color w:val="000000"/>
        </w:rPr>
        <w:t xml:space="preserve">ιατρικών αερίων </w:t>
      </w:r>
      <w:r w:rsidRPr="00DD03E6">
        <w:rPr>
          <w:rFonts w:ascii="Arial" w:eastAsia="SegoeUI" w:hAnsi="Arial" w:cs="Arial"/>
          <w:color w:val="000000"/>
        </w:rPr>
        <w:t xml:space="preserve">θα </w:t>
      </w:r>
      <w:r>
        <w:rPr>
          <w:rFonts w:ascii="Arial" w:eastAsia="SegoeUI" w:hAnsi="Arial" w:cs="Arial"/>
          <w:color w:val="000000"/>
        </w:rPr>
        <w:t>τοποθετηθούν</w:t>
      </w:r>
      <w:r w:rsidR="001B013E" w:rsidRPr="00DD03E6">
        <w:rPr>
          <w:rFonts w:ascii="Arial" w:eastAsia="SegoeUI" w:hAnsi="Arial" w:cs="Arial"/>
          <w:color w:val="000000"/>
        </w:rPr>
        <w:t xml:space="preserve"> στα δευτερεύοντα δίκτυα του οξυγόνου,</w:t>
      </w:r>
      <w:r>
        <w:rPr>
          <w:rFonts w:ascii="Arial" w:eastAsia="SegoeUI" w:hAnsi="Arial" w:cs="Arial"/>
          <w:color w:val="000000"/>
        </w:rPr>
        <w:t xml:space="preserve"> </w:t>
      </w:r>
      <w:r w:rsidR="001B013E" w:rsidRPr="00DD03E6">
        <w:rPr>
          <w:rFonts w:ascii="Arial" w:eastAsia="SegoeUI" w:hAnsi="Arial" w:cs="Arial"/>
          <w:color w:val="000000"/>
        </w:rPr>
        <w:t>του πρωτοξειδίου του αζώτου, του πεπιεσμένου</w:t>
      </w:r>
      <w:r>
        <w:rPr>
          <w:rFonts w:ascii="Arial" w:eastAsia="SegoeUI" w:hAnsi="Arial" w:cs="Arial"/>
          <w:color w:val="000000"/>
        </w:rPr>
        <w:t xml:space="preserve"> ιατρικού</w:t>
      </w:r>
      <w:r w:rsidR="001B013E" w:rsidRPr="00DD03E6">
        <w:rPr>
          <w:rFonts w:ascii="Arial" w:eastAsia="SegoeUI" w:hAnsi="Arial" w:cs="Arial"/>
          <w:color w:val="000000"/>
        </w:rPr>
        <w:t xml:space="preserve"> αέρα</w:t>
      </w:r>
      <w:r>
        <w:rPr>
          <w:rFonts w:ascii="Arial" w:eastAsia="SegoeUI" w:hAnsi="Arial" w:cs="Arial"/>
          <w:color w:val="000000"/>
        </w:rPr>
        <w:t xml:space="preserve"> 4</w:t>
      </w:r>
      <w:r w:rsidR="001B013E" w:rsidRPr="00DD03E6">
        <w:rPr>
          <w:rFonts w:ascii="Arial" w:eastAsia="SegoeUI" w:hAnsi="Arial" w:cs="Arial"/>
          <w:color w:val="000000"/>
        </w:rPr>
        <w:t xml:space="preserve">bar και του </w:t>
      </w:r>
      <w:r>
        <w:rPr>
          <w:rFonts w:ascii="Arial" w:eastAsia="SegoeUI" w:hAnsi="Arial" w:cs="Arial"/>
          <w:color w:val="000000"/>
        </w:rPr>
        <w:t>κενού</w:t>
      </w:r>
      <w:r w:rsidR="001B013E" w:rsidRPr="00DD03E6">
        <w:rPr>
          <w:rFonts w:ascii="Arial" w:eastAsia="SegoeUI" w:hAnsi="Arial" w:cs="Arial"/>
          <w:color w:val="000000"/>
        </w:rPr>
        <w:t xml:space="preserve"> και</w:t>
      </w:r>
      <w:r>
        <w:rPr>
          <w:rFonts w:ascii="Arial" w:eastAsia="SegoeUI" w:hAnsi="Arial" w:cs="Arial"/>
          <w:color w:val="000000"/>
        </w:rPr>
        <w:t xml:space="preserve"> θα</w:t>
      </w:r>
      <w:r w:rsidR="001B013E" w:rsidRPr="00DD03E6">
        <w:rPr>
          <w:rFonts w:ascii="Arial" w:eastAsia="SegoeUI" w:hAnsi="Arial" w:cs="Arial"/>
          <w:color w:val="000000"/>
        </w:rPr>
        <w:t xml:space="preserve"> διαθέτουν πιστοποιητικό συμμόρφωσης CE. </w:t>
      </w:r>
    </w:p>
    <w:p w:rsidR="00DD03E6" w:rsidRDefault="00DD03E6" w:rsidP="001B013E">
      <w:pPr>
        <w:autoSpaceDE w:val="0"/>
        <w:autoSpaceDN w:val="0"/>
        <w:adjustRightInd w:val="0"/>
        <w:spacing w:after="0" w:line="240" w:lineRule="auto"/>
        <w:rPr>
          <w:rFonts w:eastAsia="SegoeUI" w:cs="SegoeUI"/>
          <w:color w:val="000000"/>
        </w:rPr>
      </w:pPr>
    </w:p>
    <w:p w:rsidR="001B013E" w:rsidRPr="00DD03E6" w:rsidRDefault="00DD03E6" w:rsidP="00DD03E6">
      <w:pPr>
        <w:autoSpaceDE w:val="0"/>
        <w:autoSpaceDN w:val="0"/>
        <w:adjustRightInd w:val="0"/>
        <w:spacing w:after="0" w:line="240" w:lineRule="auto"/>
        <w:jc w:val="both"/>
        <w:rPr>
          <w:rFonts w:ascii="Arial" w:eastAsia="SegoeUI" w:hAnsi="Arial" w:cs="Arial"/>
          <w:color w:val="000000"/>
        </w:rPr>
      </w:pPr>
      <w:r w:rsidRPr="00DD03E6">
        <w:rPr>
          <w:rFonts w:ascii="Arial" w:eastAsia="SegoeUI" w:hAnsi="Arial" w:cs="Arial"/>
          <w:color w:val="000000"/>
        </w:rPr>
        <w:t xml:space="preserve">Οι υποσταθμοί </w:t>
      </w:r>
      <w:r w:rsidR="00EC36DE">
        <w:rPr>
          <w:rFonts w:ascii="Arial" w:eastAsia="SegoeUI" w:hAnsi="Arial" w:cs="Arial"/>
          <w:color w:val="000000"/>
        </w:rPr>
        <w:t xml:space="preserve">β’ σταδίου </w:t>
      </w:r>
      <w:r w:rsidRPr="00DD03E6">
        <w:rPr>
          <w:rFonts w:ascii="Arial" w:eastAsia="SegoeUI" w:hAnsi="Arial" w:cs="Arial"/>
          <w:color w:val="000000"/>
        </w:rPr>
        <w:t xml:space="preserve">ελέγχου </w:t>
      </w:r>
      <w:r w:rsidR="005F39E9">
        <w:rPr>
          <w:rFonts w:ascii="Arial" w:eastAsia="SegoeUI" w:hAnsi="Arial" w:cs="Arial"/>
          <w:color w:val="000000"/>
        </w:rPr>
        <w:t xml:space="preserve">- σταθεροποίησης </w:t>
      </w:r>
      <w:r w:rsidRPr="00DD03E6">
        <w:rPr>
          <w:rFonts w:ascii="Arial" w:eastAsia="SegoeUI" w:hAnsi="Arial" w:cs="Arial"/>
          <w:color w:val="000000"/>
        </w:rPr>
        <w:t>πίεσης ιατρικών αερίων θα π</w:t>
      </w:r>
      <w:r w:rsidR="001B013E" w:rsidRPr="00DD03E6">
        <w:rPr>
          <w:rFonts w:ascii="Arial" w:eastAsia="SegoeUI" w:hAnsi="Arial" w:cs="Arial"/>
          <w:color w:val="000000"/>
        </w:rPr>
        <w:t>αρέχουν σημεία ελέγχου και</w:t>
      </w:r>
      <w:r>
        <w:rPr>
          <w:rFonts w:ascii="Arial" w:eastAsia="SegoeUI" w:hAnsi="Arial" w:cs="Arial"/>
          <w:color w:val="000000"/>
        </w:rPr>
        <w:t xml:space="preserve"> </w:t>
      </w:r>
      <w:r w:rsidR="001B013E" w:rsidRPr="00DD03E6">
        <w:rPr>
          <w:rFonts w:ascii="Arial" w:eastAsia="SegoeUI" w:hAnsi="Arial" w:cs="Arial"/>
          <w:color w:val="000000"/>
        </w:rPr>
        <w:t>απομόνωσης τμημάτων των δικτύων ιατρικών αερίων (χειρουργ</w:t>
      </w:r>
      <w:r w:rsidRPr="00DD03E6">
        <w:rPr>
          <w:rFonts w:ascii="Arial" w:eastAsia="SegoeUI" w:hAnsi="Arial" w:cs="Arial"/>
          <w:color w:val="000000"/>
        </w:rPr>
        <w:t>ικές αίθουσες και</w:t>
      </w:r>
      <w:r w:rsidR="001B013E" w:rsidRPr="00DD03E6">
        <w:rPr>
          <w:rFonts w:ascii="Arial" w:eastAsia="SegoeUI" w:hAnsi="Arial" w:cs="Arial"/>
          <w:color w:val="000000"/>
        </w:rPr>
        <w:t xml:space="preserve"> </w:t>
      </w:r>
      <w:r w:rsidRPr="00DD03E6">
        <w:rPr>
          <w:rFonts w:ascii="Arial" w:eastAsia="SegoeUI" w:hAnsi="Arial" w:cs="Arial"/>
          <w:color w:val="000000"/>
        </w:rPr>
        <w:t>αίθουσα</w:t>
      </w:r>
      <w:r w:rsidR="001B013E" w:rsidRPr="00DD03E6">
        <w:rPr>
          <w:rFonts w:ascii="Arial" w:eastAsia="SegoeUI" w:hAnsi="Arial" w:cs="Arial"/>
          <w:color w:val="000000"/>
        </w:rPr>
        <w:t xml:space="preserve"> ανάνηψη</w:t>
      </w:r>
      <w:r w:rsidR="0040350E">
        <w:rPr>
          <w:rFonts w:ascii="Arial" w:eastAsia="SegoeUI" w:hAnsi="Arial" w:cs="Arial"/>
          <w:color w:val="000000"/>
        </w:rPr>
        <w:t>ς</w:t>
      </w:r>
      <w:r w:rsidRPr="00DD03E6">
        <w:rPr>
          <w:rFonts w:ascii="Arial" w:eastAsia="SegoeUI" w:hAnsi="Arial" w:cs="Arial"/>
          <w:color w:val="000000"/>
        </w:rPr>
        <w:t>)</w:t>
      </w:r>
      <w:r w:rsidR="001B013E" w:rsidRPr="00DD03E6">
        <w:rPr>
          <w:rFonts w:ascii="Arial" w:eastAsia="SegoeUI" w:hAnsi="Arial" w:cs="Arial"/>
          <w:color w:val="000000"/>
        </w:rPr>
        <w:t xml:space="preserve"> </w:t>
      </w:r>
    </w:p>
    <w:p w:rsidR="00DD03E6" w:rsidRDefault="00DD03E6" w:rsidP="00DD03E6">
      <w:pPr>
        <w:autoSpaceDE w:val="0"/>
        <w:autoSpaceDN w:val="0"/>
        <w:adjustRightInd w:val="0"/>
        <w:spacing w:after="0" w:line="240" w:lineRule="auto"/>
        <w:rPr>
          <w:rFonts w:eastAsia="SegoeUI" w:cs="SegoeUI"/>
          <w:color w:val="000000"/>
        </w:rPr>
      </w:pPr>
    </w:p>
    <w:p w:rsidR="001B013E" w:rsidRPr="0040350E" w:rsidRDefault="0040350E" w:rsidP="0040350E">
      <w:pPr>
        <w:autoSpaceDE w:val="0"/>
        <w:autoSpaceDN w:val="0"/>
        <w:adjustRightInd w:val="0"/>
        <w:spacing w:after="0" w:line="240" w:lineRule="auto"/>
        <w:jc w:val="both"/>
        <w:rPr>
          <w:rFonts w:ascii="Arial" w:eastAsia="SegoeUI" w:hAnsi="Arial" w:cs="Arial"/>
          <w:color w:val="000000"/>
        </w:rPr>
      </w:pPr>
      <w:r w:rsidRPr="0040350E">
        <w:rPr>
          <w:rFonts w:ascii="Arial" w:eastAsia="SegoeUI" w:hAnsi="Arial" w:cs="Arial"/>
          <w:color w:val="000000"/>
        </w:rPr>
        <w:t xml:space="preserve">Οι υποσταθμοί </w:t>
      </w:r>
      <w:r w:rsidR="00EC36DE">
        <w:rPr>
          <w:rFonts w:ascii="Arial" w:eastAsia="SegoeUI" w:hAnsi="Arial" w:cs="Arial"/>
          <w:color w:val="000000"/>
        </w:rPr>
        <w:t xml:space="preserve">β’ σταδίου </w:t>
      </w:r>
      <w:r w:rsidR="005F39E9" w:rsidRPr="00DD03E6">
        <w:rPr>
          <w:rFonts w:ascii="Arial" w:eastAsia="SegoeUI" w:hAnsi="Arial" w:cs="Arial"/>
          <w:color w:val="000000"/>
        </w:rPr>
        <w:t xml:space="preserve">ελέγχου </w:t>
      </w:r>
      <w:r w:rsidR="005F39E9">
        <w:rPr>
          <w:rFonts w:ascii="Arial" w:eastAsia="SegoeUI" w:hAnsi="Arial" w:cs="Arial"/>
          <w:color w:val="000000"/>
        </w:rPr>
        <w:t xml:space="preserve">- σταθεροποίησης </w:t>
      </w:r>
      <w:r w:rsidR="005F39E9" w:rsidRPr="00DD03E6">
        <w:rPr>
          <w:rFonts w:ascii="Arial" w:eastAsia="SegoeUI" w:hAnsi="Arial" w:cs="Arial"/>
          <w:color w:val="000000"/>
        </w:rPr>
        <w:t xml:space="preserve">πίεσης </w:t>
      </w:r>
      <w:r w:rsidRPr="0040350E">
        <w:rPr>
          <w:rFonts w:ascii="Arial" w:eastAsia="SegoeUI" w:hAnsi="Arial" w:cs="Arial"/>
          <w:color w:val="000000"/>
        </w:rPr>
        <w:t>ιατρικών αερίων θα είναι κατάλληλοι  για</w:t>
      </w:r>
      <w:r w:rsidR="001B013E" w:rsidRPr="0040350E">
        <w:rPr>
          <w:rFonts w:ascii="Arial" w:eastAsia="SegoeUI" w:hAnsi="Arial" w:cs="Arial"/>
          <w:color w:val="000000"/>
        </w:rPr>
        <w:t xml:space="preserve"> τον έλεγχο της </w:t>
      </w:r>
      <w:r w:rsidRPr="0040350E">
        <w:rPr>
          <w:rFonts w:ascii="Arial" w:eastAsia="SegoeUI" w:hAnsi="Arial" w:cs="Arial"/>
          <w:color w:val="000000"/>
        </w:rPr>
        <w:t>πρωτογενούς</w:t>
      </w:r>
      <w:r w:rsidR="001B013E" w:rsidRPr="0040350E">
        <w:rPr>
          <w:rFonts w:ascii="Arial" w:eastAsia="SegoeUI" w:hAnsi="Arial" w:cs="Arial"/>
          <w:color w:val="000000"/>
        </w:rPr>
        <w:t xml:space="preserve"> και</w:t>
      </w:r>
      <w:r w:rsidRPr="0040350E">
        <w:rPr>
          <w:rFonts w:ascii="Arial" w:eastAsia="SegoeUI" w:hAnsi="Arial" w:cs="Arial"/>
          <w:color w:val="000000"/>
        </w:rPr>
        <w:t xml:space="preserve"> δευτερογενούς</w:t>
      </w:r>
      <w:r w:rsidR="001B013E" w:rsidRPr="0040350E">
        <w:rPr>
          <w:rFonts w:ascii="Arial" w:eastAsia="SegoeUI" w:hAnsi="Arial" w:cs="Arial"/>
          <w:color w:val="000000"/>
        </w:rPr>
        <w:t xml:space="preserve"> πιέσεως και </w:t>
      </w:r>
      <w:r w:rsidRPr="0040350E">
        <w:rPr>
          <w:rFonts w:ascii="Arial" w:eastAsia="SegoeUI" w:hAnsi="Arial" w:cs="Arial"/>
          <w:color w:val="000000"/>
        </w:rPr>
        <w:t xml:space="preserve">θα </w:t>
      </w:r>
      <w:r w:rsidR="001B013E" w:rsidRPr="0040350E">
        <w:rPr>
          <w:rFonts w:ascii="Arial" w:eastAsia="SegoeUI" w:hAnsi="Arial" w:cs="Arial"/>
          <w:color w:val="000000"/>
        </w:rPr>
        <w:t xml:space="preserve">είναι σύμφωνοι </w:t>
      </w:r>
      <w:r w:rsidRPr="0040350E">
        <w:rPr>
          <w:rFonts w:ascii="Arial" w:eastAsia="SegoeUI" w:hAnsi="Arial" w:cs="Arial"/>
          <w:color w:val="000000"/>
        </w:rPr>
        <w:t>με</w:t>
      </w:r>
      <w:r w:rsidR="001B013E" w:rsidRPr="0040350E">
        <w:rPr>
          <w:rFonts w:ascii="Arial" w:eastAsia="SegoeUI" w:hAnsi="Arial" w:cs="Arial"/>
          <w:color w:val="000000"/>
        </w:rPr>
        <w:t xml:space="preserve"> τους κανονισμούς </w:t>
      </w:r>
      <w:r w:rsidR="001B013E" w:rsidRPr="0040350E">
        <w:rPr>
          <w:rFonts w:ascii="Arial" w:hAnsi="Arial" w:cs="Arial"/>
          <w:bCs/>
          <w:color w:val="000000"/>
        </w:rPr>
        <w:t>ISO 7396 (EN 737-3</w:t>
      </w:r>
      <w:r w:rsidRPr="0040350E">
        <w:rPr>
          <w:rFonts w:ascii="Arial" w:hAnsi="Arial" w:cs="Arial"/>
          <w:bCs/>
          <w:color w:val="000000"/>
        </w:rPr>
        <w:t xml:space="preserve"> </w:t>
      </w:r>
      <w:r w:rsidR="001B013E" w:rsidRPr="0040350E">
        <w:rPr>
          <w:rFonts w:ascii="Arial" w:eastAsia="SegoeUI" w:hAnsi="Arial" w:cs="Arial"/>
          <w:color w:val="000000"/>
        </w:rPr>
        <w:t xml:space="preserve">και </w:t>
      </w:r>
      <w:r w:rsidR="001B013E" w:rsidRPr="0040350E">
        <w:rPr>
          <w:rFonts w:ascii="Arial" w:hAnsi="Arial" w:cs="Arial"/>
          <w:bCs/>
          <w:color w:val="000000"/>
        </w:rPr>
        <w:t>EN 738-2)</w:t>
      </w:r>
      <w:r w:rsidR="001B013E" w:rsidRPr="0040350E">
        <w:rPr>
          <w:rFonts w:ascii="Arial" w:eastAsia="SegoeUI" w:hAnsi="Arial" w:cs="Arial"/>
          <w:color w:val="000000"/>
        </w:rPr>
        <w:t>.</w:t>
      </w:r>
    </w:p>
    <w:p w:rsidR="0040350E" w:rsidRPr="0040350E" w:rsidRDefault="0040350E" w:rsidP="001B013E">
      <w:pPr>
        <w:autoSpaceDE w:val="0"/>
        <w:autoSpaceDN w:val="0"/>
        <w:adjustRightInd w:val="0"/>
        <w:spacing w:after="0" w:line="240" w:lineRule="auto"/>
        <w:rPr>
          <w:rFonts w:eastAsia="SegoeUI" w:cs="SegoeUI"/>
          <w:color w:val="000000"/>
        </w:rPr>
      </w:pPr>
    </w:p>
    <w:p w:rsidR="001B013E" w:rsidRPr="005A30DA" w:rsidRDefault="00EC36DE" w:rsidP="005A30DA">
      <w:pPr>
        <w:autoSpaceDE w:val="0"/>
        <w:autoSpaceDN w:val="0"/>
        <w:adjustRightInd w:val="0"/>
        <w:spacing w:after="0" w:line="240" w:lineRule="auto"/>
        <w:jc w:val="both"/>
        <w:rPr>
          <w:rFonts w:ascii="Arial" w:eastAsia="SegoeUI" w:hAnsi="Arial" w:cs="Arial"/>
          <w:color w:val="000000"/>
        </w:rPr>
      </w:pPr>
      <w:r w:rsidRPr="0040350E">
        <w:rPr>
          <w:rFonts w:ascii="Arial" w:eastAsia="SegoeUI" w:hAnsi="Arial" w:cs="Arial"/>
          <w:color w:val="000000"/>
        </w:rPr>
        <w:t xml:space="preserve">Οι υποσταθμοί </w:t>
      </w:r>
      <w:r>
        <w:rPr>
          <w:rFonts w:ascii="Arial" w:eastAsia="SegoeUI" w:hAnsi="Arial" w:cs="Arial"/>
          <w:color w:val="000000"/>
        </w:rPr>
        <w:t xml:space="preserve">β’ σταδίου </w:t>
      </w:r>
      <w:r w:rsidR="005F39E9" w:rsidRPr="00DD03E6">
        <w:rPr>
          <w:rFonts w:ascii="Arial" w:eastAsia="SegoeUI" w:hAnsi="Arial" w:cs="Arial"/>
          <w:color w:val="000000"/>
        </w:rPr>
        <w:t xml:space="preserve">ελέγχου </w:t>
      </w:r>
      <w:r w:rsidR="005F39E9">
        <w:rPr>
          <w:rFonts w:ascii="Arial" w:eastAsia="SegoeUI" w:hAnsi="Arial" w:cs="Arial"/>
          <w:color w:val="000000"/>
        </w:rPr>
        <w:t xml:space="preserve">- σταθεροποίησης </w:t>
      </w:r>
      <w:r w:rsidR="005F39E9" w:rsidRPr="00DD03E6">
        <w:rPr>
          <w:rFonts w:ascii="Arial" w:eastAsia="SegoeUI" w:hAnsi="Arial" w:cs="Arial"/>
          <w:color w:val="000000"/>
        </w:rPr>
        <w:t xml:space="preserve">πίεσης </w:t>
      </w:r>
      <w:r w:rsidR="005A30DA" w:rsidRPr="005A30DA">
        <w:rPr>
          <w:rFonts w:ascii="Arial" w:eastAsia="SegoeUI" w:hAnsi="Arial" w:cs="Arial"/>
          <w:color w:val="000000"/>
        </w:rPr>
        <w:t>ιατρικών αερίων</w:t>
      </w:r>
      <w:r w:rsidR="005A30DA">
        <w:rPr>
          <w:rFonts w:ascii="Arial" w:eastAsia="SegoeUI" w:hAnsi="Arial" w:cs="Arial"/>
          <w:color w:val="000000"/>
        </w:rPr>
        <w:t xml:space="preserve"> </w:t>
      </w:r>
      <w:r w:rsidR="005F39E9">
        <w:rPr>
          <w:rFonts w:ascii="Arial" w:eastAsia="SegoeUI" w:hAnsi="Arial" w:cs="Arial"/>
          <w:color w:val="000000"/>
        </w:rPr>
        <w:t xml:space="preserve">θα εξυπηρετούν </w:t>
      </w:r>
      <w:r w:rsidR="005A30DA">
        <w:rPr>
          <w:rFonts w:ascii="Arial" w:eastAsia="SegoeUI" w:hAnsi="Arial" w:cs="Arial"/>
          <w:color w:val="000000"/>
        </w:rPr>
        <w:t>τρία (3)</w:t>
      </w:r>
      <w:r w:rsidR="001B013E" w:rsidRPr="005A30DA">
        <w:rPr>
          <w:rFonts w:ascii="Arial" w:eastAsia="SegoeUI" w:hAnsi="Arial" w:cs="Arial"/>
          <w:color w:val="000000"/>
        </w:rPr>
        <w:t xml:space="preserve"> ιατρικά αέρια</w:t>
      </w:r>
      <w:r w:rsidR="0040350E" w:rsidRPr="005A30DA">
        <w:rPr>
          <w:rFonts w:ascii="Arial" w:eastAsia="SegoeUI" w:hAnsi="Arial" w:cs="Arial"/>
          <w:color w:val="000000"/>
        </w:rPr>
        <w:t xml:space="preserve"> (</w:t>
      </w:r>
      <w:r w:rsidR="005F39E9">
        <w:rPr>
          <w:rFonts w:ascii="Arial" w:hAnsi="Arial" w:cs="Arial"/>
        </w:rPr>
        <w:t>οξυγόνο</w:t>
      </w:r>
      <w:r w:rsidR="005A30DA">
        <w:rPr>
          <w:rFonts w:ascii="Arial" w:hAnsi="Arial" w:cs="Arial"/>
        </w:rPr>
        <w:t xml:space="preserve"> </w:t>
      </w:r>
      <m:oMath>
        <m:sSub>
          <m:sSubPr>
            <m:ctrlPr>
              <w:rPr>
                <w:rFonts w:ascii="Cambria Math" w:hAnsi="Cambria Math" w:cs="Arial"/>
              </w:rPr>
            </m:ctrlPr>
          </m:sSubPr>
          <m:e>
            <m:r>
              <m:rPr>
                <m:sty m:val="p"/>
              </m:rPr>
              <w:rPr>
                <w:rFonts w:ascii="Cambria Math" w:hAnsi="Cambria Math" w:cs="Arial"/>
              </w:rPr>
              <m:t>Ο</m:t>
            </m:r>
          </m:e>
          <m:sub>
            <m:r>
              <m:rPr>
                <m:sty m:val="p"/>
              </m:rPr>
              <w:rPr>
                <w:rFonts w:ascii="Cambria Math" w:hAnsi="Cambria Math" w:cs="Arial"/>
              </w:rPr>
              <m:t>2</m:t>
            </m:r>
          </m:sub>
        </m:sSub>
      </m:oMath>
      <w:r w:rsidR="005F39E9">
        <w:rPr>
          <w:rFonts w:ascii="Arial" w:eastAsiaTheme="minorEastAsia" w:hAnsi="Arial" w:cs="Arial"/>
        </w:rPr>
        <w:t>, πρωτοξείδιο</w:t>
      </w:r>
      <w:r w:rsidR="005A30DA">
        <w:rPr>
          <w:rFonts w:ascii="Arial" w:eastAsiaTheme="minorEastAsia" w:hAnsi="Arial" w:cs="Arial"/>
        </w:rPr>
        <w:t xml:space="preserve"> αζώτου </w:t>
      </w:r>
      <m:oMath>
        <m:sSub>
          <m:sSubPr>
            <m:ctrlPr>
              <w:rPr>
                <w:rFonts w:ascii="Cambria Math" w:eastAsiaTheme="minorEastAsia" w:hAnsi="Cambria Math" w:cs="Arial"/>
              </w:rPr>
            </m:ctrlPr>
          </m:sSubPr>
          <m:e>
            <m:r>
              <m:rPr>
                <m:sty m:val="p"/>
              </m:rPr>
              <w:rPr>
                <w:rFonts w:ascii="Cambria Math" w:eastAsiaTheme="minorEastAsia" w:hAnsi="Cambria Math" w:cs="Arial"/>
              </w:rPr>
              <m:t>Ν</m:t>
            </m:r>
          </m:e>
          <m:sub>
            <m:r>
              <m:rPr>
                <m:sty m:val="p"/>
              </m:rPr>
              <w:rPr>
                <w:rFonts w:ascii="Cambria Math" w:eastAsiaTheme="minorEastAsia" w:hAnsi="Cambria Math" w:cs="Arial"/>
              </w:rPr>
              <m:t>2</m:t>
            </m:r>
          </m:sub>
        </m:sSub>
        <m:r>
          <m:rPr>
            <m:sty m:val="p"/>
          </m:rPr>
          <w:rPr>
            <w:rFonts w:ascii="Cambria Math" w:eastAsiaTheme="minorEastAsia" w:hAnsi="Cambria Math" w:cs="Arial"/>
          </w:rPr>
          <m:t>Ο</m:t>
        </m:r>
      </m:oMath>
      <w:r w:rsidR="005F39E9">
        <w:rPr>
          <w:rFonts w:ascii="Arial" w:eastAsiaTheme="minorEastAsia" w:hAnsi="Arial" w:cs="Arial"/>
        </w:rPr>
        <w:t>, ιατρικό</w:t>
      </w:r>
      <w:r w:rsidR="005A30DA">
        <w:rPr>
          <w:rFonts w:ascii="Arial" w:eastAsiaTheme="minorEastAsia" w:hAnsi="Arial" w:cs="Arial"/>
        </w:rPr>
        <w:t xml:space="preserve"> αέρα 4</w:t>
      </w:r>
      <w:r w:rsidR="005A30DA">
        <w:rPr>
          <w:rFonts w:ascii="Arial" w:eastAsiaTheme="minorEastAsia" w:hAnsi="Arial" w:cs="Arial"/>
          <w:lang w:val="en-US"/>
        </w:rPr>
        <w:t>bar</w:t>
      </w:r>
      <w:r w:rsidR="0040350E" w:rsidRPr="005A30DA">
        <w:rPr>
          <w:rFonts w:ascii="Arial" w:eastAsia="SegoeUI" w:hAnsi="Arial" w:cs="Arial"/>
          <w:color w:val="000000"/>
        </w:rPr>
        <w:t>)</w:t>
      </w:r>
      <w:r w:rsidR="005A30DA">
        <w:rPr>
          <w:rFonts w:ascii="Arial" w:eastAsia="SegoeUI" w:hAnsi="Arial" w:cs="Arial"/>
          <w:color w:val="000000"/>
        </w:rPr>
        <w:t xml:space="preserve"> </w:t>
      </w:r>
      <w:r w:rsidR="001B013E" w:rsidRPr="005A30DA">
        <w:rPr>
          <w:rFonts w:ascii="Arial" w:eastAsia="SegoeUI" w:hAnsi="Arial" w:cs="Arial"/>
          <w:color w:val="000000"/>
        </w:rPr>
        <w:t>και κενό</w:t>
      </w:r>
      <w:r w:rsidR="00114015">
        <w:rPr>
          <w:rFonts w:ascii="Arial" w:eastAsia="SegoeUI" w:hAnsi="Arial" w:cs="Arial"/>
          <w:color w:val="000000"/>
        </w:rPr>
        <w:t xml:space="preserve"> για τις χειρουργικές αίθουσες και δύο (2)</w:t>
      </w:r>
      <w:r w:rsidR="00114015" w:rsidRPr="005A30DA">
        <w:rPr>
          <w:rFonts w:ascii="Arial" w:eastAsia="SegoeUI" w:hAnsi="Arial" w:cs="Arial"/>
          <w:color w:val="000000"/>
        </w:rPr>
        <w:t xml:space="preserve"> ιατρικά αέρια (</w:t>
      </w:r>
      <w:r w:rsidR="00114015">
        <w:rPr>
          <w:rFonts w:ascii="Arial" w:hAnsi="Arial" w:cs="Arial"/>
        </w:rPr>
        <w:t xml:space="preserve">οξυγόνο </w:t>
      </w:r>
      <m:oMath>
        <m:sSub>
          <m:sSubPr>
            <m:ctrlPr>
              <w:rPr>
                <w:rFonts w:ascii="Cambria Math" w:hAnsi="Cambria Math" w:cs="Arial"/>
              </w:rPr>
            </m:ctrlPr>
          </m:sSubPr>
          <m:e>
            <m:r>
              <m:rPr>
                <m:sty m:val="p"/>
              </m:rPr>
              <w:rPr>
                <w:rFonts w:ascii="Cambria Math" w:hAnsi="Cambria Math" w:cs="Arial"/>
              </w:rPr>
              <m:t>Ο</m:t>
            </m:r>
          </m:e>
          <m:sub>
            <m:r>
              <m:rPr>
                <m:sty m:val="p"/>
              </m:rPr>
              <w:rPr>
                <w:rFonts w:ascii="Cambria Math" w:hAnsi="Cambria Math" w:cs="Arial"/>
              </w:rPr>
              <m:t>2</m:t>
            </m:r>
          </m:sub>
        </m:sSub>
      </m:oMath>
      <w:r w:rsidR="00114015">
        <w:rPr>
          <w:rFonts w:ascii="Arial" w:eastAsiaTheme="minorEastAsia" w:hAnsi="Arial" w:cs="Arial"/>
        </w:rPr>
        <w:t>, ιατρικό αέρα 4</w:t>
      </w:r>
      <w:r w:rsidR="00114015">
        <w:rPr>
          <w:rFonts w:ascii="Arial" w:eastAsiaTheme="minorEastAsia" w:hAnsi="Arial" w:cs="Arial"/>
          <w:lang w:val="en-US"/>
        </w:rPr>
        <w:t>bar</w:t>
      </w:r>
      <w:r w:rsidR="00114015" w:rsidRPr="005A30DA">
        <w:rPr>
          <w:rFonts w:ascii="Arial" w:eastAsia="SegoeUI" w:hAnsi="Arial" w:cs="Arial"/>
          <w:color w:val="000000"/>
        </w:rPr>
        <w:t>)</w:t>
      </w:r>
      <w:r w:rsidR="00114015">
        <w:rPr>
          <w:rFonts w:ascii="Arial" w:eastAsia="SegoeUI" w:hAnsi="Arial" w:cs="Arial"/>
          <w:color w:val="000000"/>
        </w:rPr>
        <w:t xml:space="preserve"> </w:t>
      </w:r>
      <w:r w:rsidR="00114015" w:rsidRPr="005A30DA">
        <w:rPr>
          <w:rFonts w:ascii="Arial" w:eastAsia="SegoeUI" w:hAnsi="Arial" w:cs="Arial"/>
          <w:color w:val="000000"/>
        </w:rPr>
        <w:t>και κενό</w:t>
      </w:r>
      <w:r w:rsidR="00114015">
        <w:rPr>
          <w:rFonts w:ascii="Arial" w:eastAsia="SegoeUI" w:hAnsi="Arial" w:cs="Arial"/>
          <w:color w:val="000000"/>
        </w:rPr>
        <w:t xml:space="preserve"> για την αίθουσα ανάνηψης</w:t>
      </w:r>
      <w:r w:rsidR="005A30DA">
        <w:rPr>
          <w:rFonts w:ascii="Arial" w:eastAsia="SegoeUI" w:hAnsi="Arial" w:cs="Arial"/>
          <w:color w:val="000000"/>
        </w:rPr>
        <w:t>.</w:t>
      </w:r>
      <w:r w:rsidR="001B013E" w:rsidRPr="005A30DA">
        <w:rPr>
          <w:rFonts w:ascii="Arial" w:eastAsia="SegoeUI" w:hAnsi="Arial" w:cs="Arial"/>
          <w:color w:val="000000"/>
        </w:rPr>
        <w:t xml:space="preserve"> </w:t>
      </w:r>
    </w:p>
    <w:p w:rsidR="0040350E" w:rsidRDefault="0040350E" w:rsidP="0040350E">
      <w:pPr>
        <w:autoSpaceDE w:val="0"/>
        <w:autoSpaceDN w:val="0"/>
        <w:adjustRightInd w:val="0"/>
        <w:spacing w:after="0" w:line="240" w:lineRule="auto"/>
        <w:rPr>
          <w:rFonts w:eastAsia="SegoeUI" w:cs="SegoeUI"/>
          <w:color w:val="000000"/>
        </w:rPr>
      </w:pPr>
    </w:p>
    <w:p w:rsidR="001B013E" w:rsidRPr="00C74710" w:rsidRDefault="005A30DA" w:rsidP="00C74710">
      <w:pPr>
        <w:autoSpaceDE w:val="0"/>
        <w:autoSpaceDN w:val="0"/>
        <w:adjustRightInd w:val="0"/>
        <w:spacing w:after="0" w:line="240" w:lineRule="auto"/>
        <w:jc w:val="both"/>
        <w:rPr>
          <w:rFonts w:ascii="Arial" w:eastAsia="SegoeUI" w:hAnsi="Arial" w:cs="Arial"/>
          <w:color w:val="000000"/>
        </w:rPr>
      </w:pPr>
      <w:r w:rsidRPr="00C74710">
        <w:rPr>
          <w:rFonts w:ascii="Arial" w:hAnsi="Arial" w:cs="Arial"/>
          <w:color w:val="000000"/>
        </w:rPr>
        <w:t xml:space="preserve">Ο πίνακας του </w:t>
      </w:r>
      <w:r w:rsidR="00EC36DE">
        <w:rPr>
          <w:rFonts w:ascii="Arial" w:eastAsia="SegoeUI" w:hAnsi="Arial" w:cs="Arial"/>
          <w:color w:val="000000"/>
        </w:rPr>
        <w:t>υποσταθμού</w:t>
      </w:r>
      <w:r w:rsidR="00EC36DE" w:rsidRPr="0040350E">
        <w:rPr>
          <w:rFonts w:ascii="Arial" w:eastAsia="SegoeUI" w:hAnsi="Arial" w:cs="Arial"/>
          <w:color w:val="000000"/>
        </w:rPr>
        <w:t xml:space="preserve"> </w:t>
      </w:r>
      <w:r w:rsidR="00EC36DE">
        <w:rPr>
          <w:rFonts w:ascii="Arial" w:eastAsia="SegoeUI" w:hAnsi="Arial" w:cs="Arial"/>
          <w:color w:val="000000"/>
        </w:rPr>
        <w:t>β’ σταδίου</w:t>
      </w:r>
      <w:r w:rsidRPr="00C74710">
        <w:rPr>
          <w:rFonts w:ascii="Arial" w:hAnsi="Arial" w:cs="Arial"/>
          <w:color w:val="000000"/>
        </w:rPr>
        <w:t xml:space="preserve"> </w:t>
      </w:r>
      <w:r w:rsidR="00125919" w:rsidRPr="00DD03E6">
        <w:rPr>
          <w:rFonts w:ascii="Arial" w:eastAsia="SegoeUI" w:hAnsi="Arial" w:cs="Arial"/>
          <w:color w:val="000000"/>
        </w:rPr>
        <w:t>ελέγχου</w:t>
      </w:r>
      <w:r w:rsidR="00125919">
        <w:rPr>
          <w:rFonts w:ascii="Arial" w:eastAsia="SegoeUI" w:hAnsi="Arial" w:cs="Arial"/>
          <w:color w:val="000000"/>
        </w:rPr>
        <w:t xml:space="preserve"> - σταθεροποίησης </w:t>
      </w:r>
      <w:r w:rsidR="00125919" w:rsidRPr="00DD03E6">
        <w:rPr>
          <w:rFonts w:ascii="Arial" w:eastAsia="SegoeUI" w:hAnsi="Arial" w:cs="Arial"/>
          <w:color w:val="000000"/>
        </w:rPr>
        <w:t xml:space="preserve">πίεσης </w:t>
      </w:r>
      <w:r w:rsidR="00125919">
        <w:rPr>
          <w:rFonts w:ascii="Arial" w:eastAsia="SegoeUI" w:hAnsi="Arial" w:cs="Arial"/>
          <w:color w:val="000000"/>
        </w:rPr>
        <w:t xml:space="preserve">ιατρικών αερίων </w:t>
      </w:r>
      <w:r w:rsidRPr="00C74710">
        <w:rPr>
          <w:rFonts w:ascii="Arial" w:hAnsi="Arial" w:cs="Arial"/>
          <w:color w:val="000000"/>
        </w:rPr>
        <w:t>θα είναι κατασκευασμένος από γ</w:t>
      </w:r>
      <w:r w:rsidR="00C74710" w:rsidRPr="00C74710">
        <w:rPr>
          <w:rFonts w:ascii="Arial" w:eastAsia="SegoeUI" w:hAnsi="Arial" w:cs="Arial"/>
          <w:color w:val="000000"/>
        </w:rPr>
        <w:t>αλβανισμένο μεταλλικό</w:t>
      </w:r>
      <w:r w:rsidR="001B013E" w:rsidRPr="00C74710">
        <w:rPr>
          <w:rFonts w:ascii="Arial" w:eastAsia="SegoeUI" w:hAnsi="Arial" w:cs="Arial"/>
          <w:color w:val="000000"/>
        </w:rPr>
        <w:t xml:space="preserve"> κ</w:t>
      </w:r>
      <w:r w:rsidR="00C74710" w:rsidRPr="00C74710">
        <w:rPr>
          <w:rFonts w:ascii="Arial" w:eastAsia="SegoeUI" w:hAnsi="Arial" w:cs="Arial"/>
          <w:color w:val="000000"/>
        </w:rPr>
        <w:t>υτίο πάχους 1.5mm ηλεκτροστατικά</w:t>
      </w:r>
      <w:r w:rsidR="001B013E" w:rsidRPr="00C74710">
        <w:rPr>
          <w:rFonts w:ascii="Arial" w:eastAsia="SegoeUI" w:hAnsi="Arial" w:cs="Arial"/>
          <w:color w:val="000000"/>
        </w:rPr>
        <w:t xml:space="preserve"> βαμμένου</w:t>
      </w:r>
      <w:r w:rsidR="00C74710" w:rsidRPr="00C74710">
        <w:rPr>
          <w:rFonts w:ascii="Arial" w:eastAsia="SegoeUI" w:hAnsi="Arial" w:cs="Arial"/>
          <w:color w:val="000000"/>
        </w:rPr>
        <w:t>, θα διαθέτει γ</w:t>
      </w:r>
      <w:r w:rsidR="001B013E" w:rsidRPr="00C74710">
        <w:rPr>
          <w:rFonts w:ascii="Arial" w:eastAsia="SegoeUI" w:hAnsi="Arial" w:cs="Arial"/>
          <w:color w:val="000000"/>
        </w:rPr>
        <w:t xml:space="preserve">αλβανισμένη </w:t>
      </w:r>
      <w:r w:rsidR="00C74710">
        <w:rPr>
          <w:rFonts w:ascii="Arial" w:eastAsia="SegoeUI" w:hAnsi="Arial" w:cs="Arial"/>
          <w:color w:val="000000"/>
        </w:rPr>
        <w:t>μεταλλική</w:t>
      </w:r>
      <w:r w:rsidR="001B013E" w:rsidRPr="00C74710">
        <w:rPr>
          <w:rFonts w:ascii="Arial" w:eastAsia="SegoeUI" w:hAnsi="Arial" w:cs="Arial"/>
          <w:color w:val="000000"/>
        </w:rPr>
        <w:t xml:space="preserve"> πόρτα πάχους 1.5mm </w:t>
      </w:r>
      <w:r w:rsidR="00C74710">
        <w:rPr>
          <w:rFonts w:ascii="Arial" w:eastAsia="SegoeUI" w:hAnsi="Arial" w:cs="Arial"/>
          <w:color w:val="000000"/>
        </w:rPr>
        <w:t>ηλεκτροστατικά</w:t>
      </w:r>
      <w:r w:rsidR="001B013E" w:rsidRPr="00C74710">
        <w:rPr>
          <w:rFonts w:ascii="Arial" w:eastAsia="SegoeUI" w:hAnsi="Arial" w:cs="Arial"/>
          <w:color w:val="000000"/>
        </w:rPr>
        <w:t xml:space="preserve"> </w:t>
      </w:r>
      <w:r w:rsidR="00C74710" w:rsidRPr="00C74710">
        <w:rPr>
          <w:rFonts w:ascii="Arial" w:eastAsia="SegoeUI" w:hAnsi="Arial" w:cs="Arial"/>
          <w:color w:val="000000"/>
        </w:rPr>
        <w:t>βαμμένη</w:t>
      </w:r>
      <w:r w:rsidR="001B013E" w:rsidRPr="00C74710">
        <w:rPr>
          <w:rFonts w:ascii="Arial" w:eastAsia="SegoeUI" w:hAnsi="Arial" w:cs="Arial"/>
          <w:color w:val="000000"/>
        </w:rPr>
        <w:t xml:space="preserve"> με κλειδαριά</w:t>
      </w:r>
      <w:r w:rsidR="00C74710">
        <w:rPr>
          <w:rFonts w:ascii="Arial" w:eastAsia="SegoeUI" w:hAnsi="Arial" w:cs="Arial"/>
          <w:color w:val="000000"/>
        </w:rPr>
        <w:t xml:space="preserve"> και</w:t>
      </w:r>
      <w:r w:rsidR="001B013E" w:rsidRPr="00C74710">
        <w:rPr>
          <w:rFonts w:ascii="Arial" w:eastAsia="SegoeUI" w:hAnsi="Arial" w:cs="Arial"/>
          <w:color w:val="000000"/>
        </w:rPr>
        <w:t xml:space="preserve"> κατάλληλα ανοίγματα για την </w:t>
      </w:r>
      <w:r w:rsidR="00C74710">
        <w:rPr>
          <w:rFonts w:ascii="Arial" w:eastAsia="SegoeUI" w:hAnsi="Arial" w:cs="Arial"/>
          <w:color w:val="000000"/>
        </w:rPr>
        <w:t>ανά</w:t>
      </w:r>
      <w:r w:rsidR="001B013E" w:rsidRPr="00C74710">
        <w:rPr>
          <w:rFonts w:ascii="Arial" w:eastAsia="SegoeUI" w:hAnsi="Arial" w:cs="Arial"/>
          <w:color w:val="000000"/>
        </w:rPr>
        <w:t xml:space="preserve">γνωση των ενδείξεων πίεσης των </w:t>
      </w:r>
      <w:r w:rsidR="00C74710">
        <w:rPr>
          <w:rFonts w:ascii="Arial" w:eastAsia="SegoeUI" w:hAnsi="Arial" w:cs="Arial"/>
          <w:color w:val="000000"/>
        </w:rPr>
        <w:t xml:space="preserve">ιατρικών </w:t>
      </w:r>
      <w:r w:rsidR="001B013E" w:rsidRPr="00C74710">
        <w:rPr>
          <w:rFonts w:ascii="Arial" w:eastAsia="SegoeUI" w:hAnsi="Arial" w:cs="Arial"/>
          <w:color w:val="000000"/>
        </w:rPr>
        <w:t>αε</w:t>
      </w:r>
      <w:r w:rsidR="00C74710">
        <w:rPr>
          <w:rFonts w:ascii="Arial" w:eastAsia="SegoeUI" w:hAnsi="Arial" w:cs="Arial"/>
          <w:color w:val="000000"/>
        </w:rPr>
        <w:t>ρίων</w:t>
      </w:r>
      <w:r w:rsidR="001B013E" w:rsidRPr="00C74710">
        <w:rPr>
          <w:rFonts w:ascii="Arial" w:eastAsia="SegoeUI" w:hAnsi="Arial" w:cs="Arial"/>
          <w:color w:val="000000"/>
        </w:rPr>
        <w:t xml:space="preserve"> και του κενού</w:t>
      </w:r>
      <w:r w:rsidR="00C74710">
        <w:rPr>
          <w:rFonts w:ascii="Arial" w:eastAsia="SegoeUI" w:hAnsi="Arial" w:cs="Arial"/>
          <w:color w:val="000000"/>
        </w:rPr>
        <w:t xml:space="preserve">, θα φέρει </w:t>
      </w:r>
      <w:r w:rsidR="00C74710" w:rsidRPr="00C74710">
        <w:rPr>
          <w:rFonts w:ascii="Arial" w:eastAsia="SegoeUI" w:hAnsi="Arial" w:cs="Arial"/>
          <w:color w:val="000000"/>
        </w:rPr>
        <w:t>κ</w:t>
      </w:r>
      <w:r w:rsidR="001B013E" w:rsidRPr="00C74710">
        <w:rPr>
          <w:rFonts w:ascii="Arial" w:eastAsia="SegoeUI" w:hAnsi="Arial" w:cs="Arial"/>
          <w:color w:val="000000"/>
        </w:rPr>
        <w:t>ατάλληλες αναμονές και υποδοχές για σύνδεση με το δίκτυο ιατρικών αερίων και τη</w:t>
      </w:r>
      <w:r w:rsidR="00C74710">
        <w:rPr>
          <w:rFonts w:ascii="Arial" w:eastAsia="SegoeUI" w:hAnsi="Arial" w:cs="Arial"/>
          <w:color w:val="000000"/>
        </w:rPr>
        <w:t xml:space="preserve"> </w:t>
      </w:r>
      <w:r w:rsidR="001B013E" w:rsidRPr="00C74710">
        <w:rPr>
          <w:rFonts w:ascii="Arial" w:eastAsia="SegoeUI" w:hAnsi="Arial" w:cs="Arial"/>
          <w:color w:val="000000"/>
        </w:rPr>
        <w:t xml:space="preserve">στήριξή </w:t>
      </w:r>
      <w:r w:rsidR="00C74710" w:rsidRPr="00C74710">
        <w:rPr>
          <w:rFonts w:ascii="Arial" w:eastAsia="SegoeUI" w:hAnsi="Arial" w:cs="Arial"/>
          <w:color w:val="000000"/>
        </w:rPr>
        <w:t>του</w:t>
      </w:r>
      <w:r w:rsidR="001B013E" w:rsidRPr="00C74710">
        <w:rPr>
          <w:rFonts w:ascii="Arial" w:eastAsia="SegoeUI" w:hAnsi="Arial" w:cs="Arial"/>
          <w:color w:val="000000"/>
        </w:rPr>
        <w:t xml:space="preserve"> στα δομικά στοιχεία</w:t>
      </w:r>
      <w:r w:rsidR="00C74710">
        <w:rPr>
          <w:rFonts w:ascii="Arial" w:eastAsia="SegoeUI" w:hAnsi="Arial" w:cs="Arial"/>
          <w:color w:val="000000"/>
        </w:rPr>
        <w:t xml:space="preserve"> </w:t>
      </w:r>
      <w:r w:rsidR="005F39E9">
        <w:rPr>
          <w:rFonts w:ascii="Arial" w:eastAsia="SegoeUI" w:hAnsi="Arial" w:cs="Arial"/>
          <w:color w:val="000000"/>
        </w:rPr>
        <w:t>τις</w:t>
      </w:r>
      <w:r w:rsidR="001B013E" w:rsidRPr="00C74710">
        <w:rPr>
          <w:rFonts w:ascii="Arial" w:eastAsia="SegoeUI" w:hAnsi="Arial" w:cs="Arial"/>
          <w:color w:val="000000"/>
        </w:rPr>
        <w:t xml:space="preserve"> εγκατάστασης</w:t>
      </w:r>
      <w:r w:rsidR="00C74710" w:rsidRPr="00C74710">
        <w:rPr>
          <w:rFonts w:ascii="Arial" w:eastAsia="SegoeUI" w:hAnsi="Arial" w:cs="Arial"/>
          <w:color w:val="000000"/>
        </w:rPr>
        <w:t xml:space="preserve"> καθώς και </w:t>
      </w:r>
      <w:r w:rsidR="001B013E" w:rsidRPr="00C74710">
        <w:rPr>
          <w:rFonts w:ascii="Arial" w:eastAsia="SegoeUI" w:hAnsi="Arial" w:cs="Arial"/>
          <w:color w:val="000000"/>
        </w:rPr>
        <w:t xml:space="preserve">ανεξίτηλη πολυκαρβουνική πινακίδα σύμφωνα με </w:t>
      </w:r>
      <w:r w:rsidR="005F39E9">
        <w:rPr>
          <w:rFonts w:ascii="Arial" w:eastAsia="SegoeUI" w:hAnsi="Arial" w:cs="Arial"/>
          <w:color w:val="000000"/>
        </w:rPr>
        <w:t>τις</w:t>
      </w:r>
      <w:r w:rsidR="001B013E" w:rsidRPr="00C74710">
        <w:rPr>
          <w:rFonts w:ascii="Arial" w:eastAsia="SegoeUI" w:hAnsi="Arial" w:cs="Arial"/>
          <w:color w:val="000000"/>
        </w:rPr>
        <w:t xml:space="preserve"> κανονισμούς ΕΝ 60601-1, με την</w:t>
      </w:r>
      <w:r w:rsidR="00C74710">
        <w:rPr>
          <w:rFonts w:ascii="Arial" w:eastAsia="SegoeUI" w:hAnsi="Arial" w:cs="Arial"/>
          <w:color w:val="000000"/>
        </w:rPr>
        <w:t xml:space="preserve"> </w:t>
      </w:r>
      <w:r w:rsidR="001B013E" w:rsidRPr="00C74710">
        <w:rPr>
          <w:rFonts w:ascii="Arial" w:eastAsia="SegoeUI" w:hAnsi="Arial" w:cs="Arial"/>
          <w:color w:val="000000"/>
        </w:rPr>
        <w:t>ονομασία, με το χρωματισμό και με το χημικό σύμβολο του αντίστοιχου αερίου.</w:t>
      </w:r>
    </w:p>
    <w:p w:rsidR="00C74710" w:rsidRDefault="00C74710" w:rsidP="001B013E">
      <w:pPr>
        <w:autoSpaceDE w:val="0"/>
        <w:autoSpaceDN w:val="0"/>
        <w:adjustRightInd w:val="0"/>
        <w:spacing w:after="0" w:line="240" w:lineRule="auto"/>
        <w:rPr>
          <w:rFonts w:eastAsia="SegoeUI" w:cs="SegoeUI"/>
          <w:color w:val="000000"/>
        </w:rPr>
      </w:pPr>
    </w:p>
    <w:p w:rsidR="001B013E" w:rsidRDefault="00C74710" w:rsidP="00C74710">
      <w:pPr>
        <w:autoSpaceDE w:val="0"/>
        <w:autoSpaceDN w:val="0"/>
        <w:adjustRightInd w:val="0"/>
        <w:spacing w:after="0" w:line="240" w:lineRule="auto"/>
        <w:jc w:val="both"/>
        <w:rPr>
          <w:rFonts w:ascii="Arial" w:eastAsia="SegoeUI" w:hAnsi="Arial" w:cs="Arial"/>
          <w:color w:val="000000"/>
        </w:rPr>
      </w:pPr>
      <w:r w:rsidRPr="00C74710">
        <w:rPr>
          <w:rFonts w:ascii="Arial" w:hAnsi="Arial" w:cs="Arial"/>
          <w:color w:val="000000"/>
        </w:rPr>
        <w:t xml:space="preserve">Ο πίνακας του </w:t>
      </w:r>
      <w:r w:rsidR="00107D05">
        <w:rPr>
          <w:rFonts w:ascii="Arial" w:eastAsia="SegoeUI" w:hAnsi="Arial" w:cs="Arial"/>
          <w:color w:val="000000"/>
        </w:rPr>
        <w:t>υποσταθμού</w:t>
      </w:r>
      <w:r w:rsidR="00107D05" w:rsidRPr="0040350E">
        <w:rPr>
          <w:rFonts w:ascii="Arial" w:eastAsia="SegoeUI" w:hAnsi="Arial" w:cs="Arial"/>
          <w:color w:val="000000"/>
        </w:rPr>
        <w:t xml:space="preserve"> </w:t>
      </w:r>
      <w:r w:rsidR="00107D05">
        <w:rPr>
          <w:rFonts w:ascii="Arial" w:eastAsia="SegoeUI" w:hAnsi="Arial" w:cs="Arial"/>
          <w:color w:val="000000"/>
        </w:rPr>
        <w:t>β’ σταδίου</w:t>
      </w:r>
      <w:r w:rsidRPr="00C74710">
        <w:rPr>
          <w:rFonts w:ascii="Arial" w:hAnsi="Arial" w:cs="Arial"/>
          <w:color w:val="000000"/>
        </w:rPr>
        <w:t xml:space="preserve"> </w:t>
      </w:r>
      <w:r w:rsidR="00125919" w:rsidRPr="00DD03E6">
        <w:rPr>
          <w:rFonts w:ascii="Arial" w:eastAsia="SegoeUI" w:hAnsi="Arial" w:cs="Arial"/>
          <w:color w:val="000000"/>
        </w:rPr>
        <w:t>ελέγχου</w:t>
      </w:r>
      <w:r w:rsidR="00125919">
        <w:rPr>
          <w:rFonts w:ascii="Arial" w:eastAsia="SegoeUI" w:hAnsi="Arial" w:cs="Arial"/>
          <w:color w:val="000000"/>
        </w:rPr>
        <w:t xml:space="preserve"> - σταθεροποίησης </w:t>
      </w:r>
      <w:r w:rsidR="00125919" w:rsidRPr="00DD03E6">
        <w:rPr>
          <w:rFonts w:ascii="Arial" w:eastAsia="SegoeUI" w:hAnsi="Arial" w:cs="Arial"/>
          <w:color w:val="000000"/>
        </w:rPr>
        <w:t xml:space="preserve">πίεσης </w:t>
      </w:r>
      <w:r w:rsidR="00125919">
        <w:rPr>
          <w:rFonts w:ascii="Arial" w:eastAsia="SegoeUI" w:hAnsi="Arial" w:cs="Arial"/>
          <w:color w:val="000000"/>
        </w:rPr>
        <w:t xml:space="preserve">ιατρικών αερίων </w:t>
      </w:r>
      <w:r>
        <w:rPr>
          <w:rFonts w:ascii="Arial" w:eastAsia="SegoeUI" w:hAnsi="Arial" w:cs="Arial"/>
          <w:color w:val="000000"/>
        </w:rPr>
        <w:t>θα διαθέτει τα ακόλουθα εξαρτή</w:t>
      </w:r>
      <w:r w:rsidRPr="00C74710">
        <w:rPr>
          <w:rFonts w:ascii="Arial" w:eastAsia="SegoeUI" w:hAnsi="Arial" w:cs="Arial"/>
          <w:color w:val="000000"/>
        </w:rPr>
        <w:t>ματα:</w:t>
      </w:r>
    </w:p>
    <w:p w:rsidR="00B44B25" w:rsidRDefault="00B44B25" w:rsidP="00C74710">
      <w:pPr>
        <w:autoSpaceDE w:val="0"/>
        <w:autoSpaceDN w:val="0"/>
        <w:adjustRightInd w:val="0"/>
        <w:spacing w:after="0" w:line="240" w:lineRule="auto"/>
        <w:jc w:val="both"/>
        <w:rPr>
          <w:rFonts w:ascii="Arial" w:eastAsia="SegoeUI" w:hAnsi="Arial" w:cs="Arial"/>
          <w:color w:val="000000"/>
        </w:rPr>
      </w:pPr>
    </w:p>
    <w:p w:rsidR="005F39E9" w:rsidRPr="005F39E9" w:rsidRDefault="005F39E9" w:rsidP="00107D05">
      <w:pPr>
        <w:pStyle w:val="a3"/>
        <w:numPr>
          <w:ilvl w:val="0"/>
          <w:numId w:val="28"/>
        </w:numPr>
        <w:autoSpaceDE w:val="0"/>
        <w:autoSpaceDN w:val="0"/>
        <w:adjustRightInd w:val="0"/>
        <w:spacing w:after="0" w:line="240" w:lineRule="auto"/>
        <w:ind w:left="426" w:hanging="426"/>
        <w:jc w:val="both"/>
        <w:rPr>
          <w:rFonts w:ascii="Arial" w:eastAsia="SegoeUI" w:hAnsi="Arial" w:cs="Arial"/>
        </w:rPr>
      </w:pPr>
      <w:r w:rsidRPr="005F39E9">
        <w:rPr>
          <w:rFonts w:ascii="Arial" w:eastAsia="SegoeUI" w:hAnsi="Arial" w:cs="Arial"/>
        </w:rPr>
        <w:t xml:space="preserve">Για κάθε ένα από τα ιατρικά αέρια </w:t>
      </w:r>
      <w:r w:rsidRPr="005F39E9">
        <w:rPr>
          <w:rFonts w:ascii="Arial" w:eastAsia="SegoeUI" w:hAnsi="Arial" w:cs="Arial"/>
          <w:color w:val="000000"/>
        </w:rPr>
        <w:t>(</w:t>
      </w:r>
      <w:r w:rsidRPr="005F39E9">
        <w:rPr>
          <w:rFonts w:ascii="Arial" w:hAnsi="Arial" w:cs="Arial"/>
        </w:rPr>
        <w:t xml:space="preserve">οξυγόνο </w:t>
      </w:r>
      <m:oMath>
        <m:sSub>
          <m:sSubPr>
            <m:ctrlPr>
              <w:rPr>
                <w:rFonts w:ascii="Cambria Math" w:hAnsi="Arial" w:cs="Arial"/>
              </w:rPr>
            </m:ctrlPr>
          </m:sSubPr>
          <m:e>
            <m:r>
              <m:rPr>
                <m:sty m:val="p"/>
              </m:rPr>
              <w:rPr>
                <w:rFonts w:ascii="Cambria Math" w:hAnsi="Arial" w:cs="Arial"/>
              </w:rPr>
              <m:t>Ο</m:t>
            </m:r>
          </m:e>
          <m:sub>
            <m:r>
              <m:rPr>
                <m:sty m:val="p"/>
              </m:rPr>
              <w:rPr>
                <w:rFonts w:ascii="Cambria Math" w:hAnsi="Arial" w:cs="Arial"/>
              </w:rPr>
              <m:t>2</m:t>
            </m:r>
          </m:sub>
        </m:sSub>
      </m:oMath>
      <w:r w:rsidRPr="005F39E9">
        <w:rPr>
          <w:rFonts w:ascii="Arial" w:eastAsiaTheme="minorEastAsia" w:hAnsi="Arial" w:cs="Arial"/>
        </w:rPr>
        <w:t xml:space="preserve">, πρωτοξείδιο αζώτου </w:t>
      </w:r>
      <m:oMath>
        <m:sSub>
          <m:sSubPr>
            <m:ctrlPr>
              <w:rPr>
                <w:rFonts w:ascii="Cambria Math" w:eastAsiaTheme="minorEastAsia" w:hAnsi="Arial" w:cs="Arial"/>
              </w:rPr>
            </m:ctrlPr>
          </m:sSubPr>
          <m:e>
            <m:r>
              <m:rPr>
                <m:sty m:val="p"/>
              </m:rPr>
              <w:rPr>
                <w:rFonts w:ascii="Cambria Math" w:eastAsiaTheme="minorEastAsia" w:hAnsi="Arial" w:cs="Arial"/>
              </w:rPr>
              <m:t>Ν</m:t>
            </m:r>
          </m:e>
          <m:sub>
            <m:r>
              <m:rPr>
                <m:sty m:val="p"/>
              </m:rPr>
              <w:rPr>
                <w:rFonts w:ascii="Cambria Math" w:eastAsiaTheme="minorEastAsia" w:hAnsi="Arial" w:cs="Arial"/>
              </w:rPr>
              <m:t>2</m:t>
            </m:r>
          </m:sub>
        </m:sSub>
        <m:r>
          <m:rPr>
            <m:sty m:val="p"/>
          </m:rPr>
          <w:rPr>
            <w:rFonts w:ascii="Cambria Math" w:eastAsiaTheme="minorEastAsia" w:hAnsi="Arial" w:cs="Arial"/>
          </w:rPr>
          <m:t>Ο</m:t>
        </m:r>
      </m:oMath>
      <w:r w:rsidRPr="005F39E9">
        <w:rPr>
          <w:rFonts w:ascii="Arial" w:eastAsiaTheme="minorEastAsia" w:hAnsi="Arial" w:cs="Arial"/>
        </w:rPr>
        <w:t>, ιατρικό αέρα 4</w:t>
      </w:r>
      <w:r w:rsidRPr="005F39E9">
        <w:rPr>
          <w:rFonts w:ascii="Arial" w:eastAsiaTheme="minorEastAsia" w:hAnsi="Arial" w:cs="Arial"/>
          <w:lang w:val="en-US"/>
        </w:rPr>
        <w:t>bar</w:t>
      </w:r>
      <w:r w:rsidRPr="005F39E9">
        <w:rPr>
          <w:rFonts w:ascii="Arial" w:eastAsia="SegoeUI" w:hAnsi="Arial" w:cs="Arial"/>
          <w:color w:val="000000"/>
        </w:rPr>
        <w:t xml:space="preserve">) δύο </w:t>
      </w:r>
      <w:r w:rsidR="00DC2E6C">
        <w:rPr>
          <w:rFonts w:ascii="Arial" w:eastAsia="SegoeUI" w:hAnsi="Arial" w:cs="Arial"/>
          <w:color w:val="000000"/>
        </w:rPr>
        <w:t xml:space="preserve">(2) </w:t>
      </w:r>
      <w:r w:rsidRPr="005F39E9">
        <w:rPr>
          <w:rFonts w:ascii="Arial" w:eastAsia="SegoeUI" w:hAnsi="Arial" w:cs="Arial"/>
          <w:color w:val="000000"/>
        </w:rPr>
        <w:t>μειωτές πιέσεως σε παράλληλη σύνδεση με δυνατότητα ρύθμισης της δευτερογενούς πίεσης κατά βούληση στα κατάλληλα όρια με τη χρήση ειδικού εργαλείου.</w:t>
      </w:r>
    </w:p>
    <w:p w:rsidR="005F39E9" w:rsidRDefault="00DC2E6C" w:rsidP="00107D05">
      <w:pPr>
        <w:pStyle w:val="a3"/>
        <w:numPr>
          <w:ilvl w:val="0"/>
          <w:numId w:val="28"/>
        </w:numPr>
        <w:autoSpaceDE w:val="0"/>
        <w:autoSpaceDN w:val="0"/>
        <w:adjustRightInd w:val="0"/>
        <w:spacing w:after="0" w:line="240" w:lineRule="auto"/>
        <w:ind w:left="426" w:hanging="426"/>
        <w:rPr>
          <w:rFonts w:ascii="Arial" w:eastAsia="SegoeUI" w:hAnsi="Arial" w:cs="Arial"/>
        </w:rPr>
      </w:pPr>
      <w:r>
        <w:rPr>
          <w:rFonts w:ascii="Arial" w:eastAsia="SegoeUI" w:hAnsi="Arial" w:cs="Arial"/>
        </w:rPr>
        <w:t>Έν</w:t>
      </w:r>
      <w:r w:rsidR="005F39E9" w:rsidRPr="00DC2E6C">
        <w:rPr>
          <w:rFonts w:ascii="Arial" w:eastAsia="SegoeUI" w:hAnsi="Arial" w:cs="Arial"/>
        </w:rPr>
        <w:t xml:space="preserve">α </w:t>
      </w:r>
      <w:r w:rsidRPr="00DC2E6C">
        <w:rPr>
          <w:rFonts w:ascii="Arial" w:eastAsia="SegoeUI" w:hAnsi="Arial" w:cs="Arial"/>
        </w:rPr>
        <w:t>(1)</w:t>
      </w:r>
      <w:r>
        <w:rPr>
          <w:rFonts w:ascii="Arial" w:eastAsia="SegoeUI" w:hAnsi="Arial" w:cs="Arial"/>
        </w:rPr>
        <w:t xml:space="preserve"> </w:t>
      </w:r>
      <w:r w:rsidR="005F39E9" w:rsidRPr="00DC2E6C">
        <w:rPr>
          <w:rFonts w:ascii="Arial" w:eastAsia="SegoeUI" w:hAnsi="Arial" w:cs="Arial"/>
        </w:rPr>
        <w:t xml:space="preserve">ορειχάλκινο φίλτρο εισόδου </w:t>
      </w:r>
      <w:r>
        <w:rPr>
          <w:rFonts w:ascii="Arial" w:eastAsia="SegoeUI" w:hAnsi="Arial" w:cs="Arial"/>
        </w:rPr>
        <w:t>σε</w:t>
      </w:r>
      <w:r w:rsidR="005F39E9" w:rsidRPr="00DC2E6C">
        <w:rPr>
          <w:rFonts w:ascii="Arial" w:eastAsia="SegoeUI" w:hAnsi="Arial" w:cs="Arial"/>
        </w:rPr>
        <w:t xml:space="preserve"> κάθε </w:t>
      </w:r>
      <w:r>
        <w:rPr>
          <w:rFonts w:ascii="Arial" w:eastAsia="SegoeUI" w:hAnsi="Arial" w:cs="Arial"/>
        </w:rPr>
        <w:t>μειωτήρα</w:t>
      </w:r>
      <w:r w:rsidR="005F39E9" w:rsidRPr="00DC2E6C">
        <w:rPr>
          <w:rFonts w:ascii="Arial" w:eastAsia="SegoeUI" w:hAnsi="Arial" w:cs="Arial"/>
        </w:rPr>
        <w:t>.</w:t>
      </w:r>
    </w:p>
    <w:p w:rsidR="00DC2E6C" w:rsidRDefault="00DC2E6C" w:rsidP="00107D05">
      <w:pPr>
        <w:pStyle w:val="a3"/>
        <w:numPr>
          <w:ilvl w:val="0"/>
          <w:numId w:val="28"/>
        </w:numPr>
        <w:autoSpaceDE w:val="0"/>
        <w:autoSpaceDN w:val="0"/>
        <w:adjustRightInd w:val="0"/>
        <w:spacing w:after="0" w:line="240" w:lineRule="auto"/>
        <w:ind w:left="426" w:hanging="426"/>
        <w:jc w:val="both"/>
        <w:rPr>
          <w:rFonts w:ascii="Arial" w:eastAsia="SegoeUI" w:hAnsi="Arial" w:cs="Arial"/>
        </w:rPr>
      </w:pPr>
      <w:r>
        <w:rPr>
          <w:rFonts w:ascii="Arial" w:eastAsia="SegoeUI" w:hAnsi="Arial" w:cs="Arial"/>
        </w:rPr>
        <w:lastRenderedPageBreak/>
        <w:t>Ένα</w:t>
      </w:r>
      <w:r w:rsidRPr="00DC2E6C">
        <w:rPr>
          <w:rFonts w:ascii="Arial" w:eastAsia="SegoeUI" w:hAnsi="Arial" w:cs="Arial"/>
        </w:rPr>
        <w:t xml:space="preserve"> (1)</w:t>
      </w:r>
      <w:r w:rsidR="005F39E9" w:rsidRPr="00DC2E6C">
        <w:rPr>
          <w:rFonts w:ascii="Arial" w:eastAsia="SegoeUI" w:hAnsi="Arial" w:cs="Arial"/>
        </w:rPr>
        <w:t xml:space="preserve"> μανόμετρο χαμηλής </w:t>
      </w:r>
      <w:r>
        <w:rPr>
          <w:rFonts w:ascii="Arial" w:eastAsia="SegoeUI" w:hAnsi="Arial" w:cs="Arial"/>
        </w:rPr>
        <w:t>πιέσεως</w:t>
      </w:r>
      <w:r w:rsidR="005F39E9" w:rsidRPr="00DC2E6C">
        <w:rPr>
          <w:rFonts w:ascii="Arial" w:eastAsia="SegoeUI" w:hAnsi="Arial" w:cs="Arial"/>
        </w:rPr>
        <w:t xml:space="preserve"> </w:t>
      </w:r>
      <w:r>
        <w:rPr>
          <w:rFonts w:ascii="Arial" w:eastAsia="SegoeUI" w:hAnsi="Arial" w:cs="Arial"/>
        </w:rPr>
        <w:t>0-16</w:t>
      </w:r>
      <w:r>
        <w:rPr>
          <w:rFonts w:ascii="Arial" w:eastAsia="SegoeUI" w:hAnsi="Arial" w:cs="Arial"/>
          <w:lang w:val="en-US"/>
        </w:rPr>
        <w:t>bar</w:t>
      </w:r>
      <w:r w:rsidRPr="00DC2E6C">
        <w:rPr>
          <w:rFonts w:ascii="Arial" w:eastAsia="SegoeUI" w:hAnsi="Arial" w:cs="Arial"/>
        </w:rPr>
        <w:t xml:space="preserve"> </w:t>
      </w:r>
      <w:r w:rsidR="005F39E9" w:rsidRPr="00DC2E6C">
        <w:rPr>
          <w:rFonts w:ascii="Arial" w:eastAsia="SegoeUI" w:hAnsi="Arial" w:cs="Arial"/>
        </w:rPr>
        <w:t xml:space="preserve">για τον έλεγχο της </w:t>
      </w:r>
      <w:r>
        <w:rPr>
          <w:rFonts w:ascii="Arial" w:eastAsia="SegoeUI" w:hAnsi="Arial" w:cs="Arial"/>
        </w:rPr>
        <w:t>πρωτογενούς</w:t>
      </w:r>
      <w:r w:rsidR="005F39E9" w:rsidRPr="00DC2E6C">
        <w:rPr>
          <w:rFonts w:ascii="Arial" w:eastAsia="SegoeUI" w:hAnsi="Arial" w:cs="Arial"/>
        </w:rPr>
        <w:t xml:space="preserve"> πιέσεως</w:t>
      </w:r>
      <w:r>
        <w:rPr>
          <w:rFonts w:ascii="Arial" w:eastAsia="SegoeUI" w:hAnsi="Arial" w:cs="Arial"/>
        </w:rPr>
        <w:t xml:space="preserve"> στην είσοδο κάθε μειωτή για κάθε ένα από τα ιατρικά αέρια</w:t>
      </w:r>
      <w:r w:rsidR="005F39E9" w:rsidRPr="00DC2E6C">
        <w:rPr>
          <w:rFonts w:ascii="Arial" w:eastAsia="SegoeUI" w:hAnsi="Arial" w:cs="Arial"/>
        </w:rPr>
        <w:t>.</w:t>
      </w:r>
    </w:p>
    <w:p w:rsidR="00DC2E6C" w:rsidRPr="00901B22" w:rsidRDefault="00DC2E6C" w:rsidP="00107D05">
      <w:pPr>
        <w:pStyle w:val="a3"/>
        <w:numPr>
          <w:ilvl w:val="0"/>
          <w:numId w:val="28"/>
        </w:numPr>
        <w:autoSpaceDE w:val="0"/>
        <w:autoSpaceDN w:val="0"/>
        <w:adjustRightInd w:val="0"/>
        <w:spacing w:after="0" w:line="240" w:lineRule="auto"/>
        <w:ind w:left="426" w:hanging="426"/>
        <w:jc w:val="both"/>
        <w:rPr>
          <w:rFonts w:ascii="Arial" w:eastAsia="SegoeUI" w:hAnsi="Arial" w:cs="Arial"/>
        </w:rPr>
      </w:pPr>
      <w:r>
        <w:rPr>
          <w:rFonts w:ascii="Arial" w:eastAsia="SegoeUI" w:hAnsi="Arial" w:cs="Arial"/>
        </w:rPr>
        <w:t>Ένα</w:t>
      </w:r>
      <w:r w:rsidRPr="00DC2E6C">
        <w:rPr>
          <w:rFonts w:ascii="Arial" w:eastAsia="SegoeUI" w:hAnsi="Arial" w:cs="Arial"/>
        </w:rPr>
        <w:t xml:space="preserve"> (1) μανόμετρο χαμηλής </w:t>
      </w:r>
      <w:r>
        <w:rPr>
          <w:rFonts w:ascii="Arial" w:eastAsia="SegoeUI" w:hAnsi="Arial" w:cs="Arial"/>
        </w:rPr>
        <w:t>πιέσεως</w:t>
      </w:r>
      <w:r w:rsidRPr="00DC2E6C">
        <w:rPr>
          <w:rFonts w:ascii="Arial" w:eastAsia="SegoeUI" w:hAnsi="Arial" w:cs="Arial"/>
        </w:rPr>
        <w:t xml:space="preserve"> </w:t>
      </w:r>
      <w:r>
        <w:rPr>
          <w:rFonts w:ascii="Arial" w:eastAsia="SegoeUI" w:hAnsi="Arial" w:cs="Arial"/>
        </w:rPr>
        <w:t>0-10</w:t>
      </w:r>
      <w:r>
        <w:rPr>
          <w:rFonts w:ascii="Arial" w:eastAsia="SegoeUI" w:hAnsi="Arial" w:cs="Arial"/>
          <w:lang w:val="en-US"/>
        </w:rPr>
        <w:t>bar</w:t>
      </w:r>
      <w:r w:rsidRPr="00DC2E6C">
        <w:rPr>
          <w:rFonts w:ascii="Arial" w:eastAsia="SegoeUI" w:hAnsi="Arial" w:cs="Arial"/>
        </w:rPr>
        <w:t xml:space="preserve"> για τον έλεγχο </w:t>
      </w:r>
      <w:r>
        <w:rPr>
          <w:rFonts w:ascii="Arial" w:eastAsia="SegoeUI" w:hAnsi="Arial" w:cs="Arial"/>
        </w:rPr>
        <w:t>της δευτερογενούς</w:t>
      </w:r>
      <w:r w:rsidRPr="00DC2E6C">
        <w:rPr>
          <w:rFonts w:ascii="Arial" w:eastAsia="SegoeUI" w:hAnsi="Arial" w:cs="Arial"/>
        </w:rPr>
        <w:t xml:space="preserve"> πιέσεως</w:t>
      </w:r>
      <w:r>
        <w:rPr>
          <w:rFonts w:ascii="Arial" w:eastAsia="SegoeUI" w:hAnsi="Arial" w:cs="Arial"/>
        </w:rPr>
        <w:t xml:space="preserve"> στην έξοδο κάθε μειωτή για κάθε ένα από τα ιατρικά αέρια</w:t>
      </w:r>
      <w:r w:rsidRPr="00DC2E6C">
        <w:rPr>
          <w:rFonts w:ascii="Arial" w:eastAsia="SegoeUI" w:hAnsi="Arial" w:cs="Arial"/>
        </w:rPr>
        <w:t>.</w:t>
      </w:r>
    </w:p>
    <w:p w:rsidR="00DC2E6C" w:rsidRDefault="005F39E9" w:rsidP="00107D05">
      <w:pPr>
        <w:pStyle w:val="a3"/>
        <w:numPr>
          <w:ilvl w:val="0"/>
          <w:numId w:val="28"/>
        </w:numPr>
        <w:autoSpaceDE w:val="0"/>
        <w:autoSpaceDN w:val="0"/>
        <w:adjustRightInd w:val="0"/>
        <w:spacing w:after="0" w:line="240" w:lineRule="auto"/>
        <w:ind w:left="426" w:hanging="426"/>
        <w:jc w:val="both"/>
        <w:rPr>
          <w:rFonts w:ascii="Arial" w:eastAsia="SegoeUI" w:hAnsi="Arial" w:cs="Arial"/>
        </w:rPr>
      </w:pPr>
      <w:r w:rsidRPr="00901B22">
        <w:rPr>
          <w:rFonts w:ascii="Arial" w:eastAsia="SegoeUI" w:hAnsi="Arial" w:cs="Arial"/>
        </w:rPr>
        <w:t>Δύο</w:t>
      </w:r>
      <w:r w:rsidR="00901B22">
        <w:rPr>
          <w:rFonts w:ascii="Arial" w:eastAsia="SegoeUI" w:hAnsi="Arial" w:cs="Arial"/>
        </w:rPr>
        <w:t xml:space="preserve"> </w:t>
      </w:r>
      <w:r w:rsidR="00DC2E6C" w:rsidRPr="00901B22">
        <w:rPr>
          <w:rFonts w:ascii="Arial" w:eastAsia="SegoeUI" w:hAnsi="Arial" w:cs="Arial"/>
        </w:rPr>
        <w:t>(2)</w:t>
      </w:r>
      <w:r w:rsidRPr="00901B22">
        <w:rPr>
          <w:rFonts w:ascii="Arial" w:eastAsia="SegoeUI" w:hAnsi="Arial" w:cs="Arial"/>
        </w:rPr>
        <w:t xml:space="preserve"> διακόπτες</w:t>
      </w:r>
      <w:r w:rsidR="00DC2E6C" w:rsidRPr="00901B22">
        <w:rPr>
          <w:rFonts w:ascii="Arial" w:eastAsia="SegoeUI" w:hAnsi="Arial" w:cs="Arial"/>
        </w:rPr>
        <w:t xml:space="preserve"> </w:t>
      </w:r>
      <w:r w:rsidR="00DC2E6C" w:rsidRPr="00901B22">
        <w:rPr>
          <w:rFonts w:ascii="Arial" w:eastAsia="SegoeUI" w:hAnsi="Arial" w:cs="Arial"/>
          <w:lang w:val="en-US"/>
        </w:rPr>
        <w:t>On</w:t>
      </w:r>
      <w:r w:rsidR="00DC2E6C" w:rsidRPr="00901B22">
        <w:rPr>
          <w:rFonts w:ascii="Arial" w:eastAsia="SegoeUI" w:hAnsi="Arial" w:cs="Arial"/>
        </w:rPr>
        <w:t>/</w:t>
      </w:r>
      <w:r w:rsidR="00DC2E6C" w:rsidRPr="00901B22">
        <w:rPr>
          <w:rFonts w:ascii="Arial" w:eastAsia="SegoeUI" w:hAnsi="Arial" w:cs="Arial"/>
          <w:lang w:val="en-US"/>
        </w:rPr>
        <w:t>Off</w:t>
      </w:r>
      <w:r w:rsidR="00DC2E6C" w:rsidRPr="00901B22">
        <w:rPr>
          <w:rFonts w:ascii="Arial" w:eastAsia="SegoeUI" w:hAnsi="Arial" w:cs="Arial"/>
        </w:rPr>
        <w:t xml:space="preserve"> </w:t>
      </w:r>
      <w:r w:rsidR="00DC2E6C" w:rsidRPr="00901B22">
        <w:rPr>
          <w:rFonts w:ascii="Arial" w:eastAsia="SegoeUI" w:hAnsi="Arial" w:cs="Arial"/>
          <w:color w:val="000000"/>
        </w:rPr>
        <w:t>ελέγχου και διακοπής ιατρικών αερίων, μισής στροφής, με ορειχάλκινο σώμα και φλάντζες από PTFE σ</w:t>
      </w:r>
      <w:r w:rsidRPr="00901B22">
        <w:rPr>
          <w:rFonts w:ascii="Arial" w:eastAsia="SegoeUI" w:hAnsi="Arial" w:cs="Arial"/>
        </w:rPr>
        <w:t xml:space="preserve">την </w:t>
      </w:r>
      <w:r w:rsidR="00901B22">
        <w:rPr>
          <w:rFonts w:ascii="Arial" w:eastAsia="SegoeUI" w:hAnsi="Arial" w:cs="Arial"/>
        </w:rPr>
        <w:t>είσοδο</w:t>
      </w:r>
      <w:r w:rsidR="00DC2E6C" w:rsidRPr="00901B22">
        <w:rPr>
          <w:rFonts w:ascii="Arial" w:eastAsia="SegoeUI" w:hAnsi="Arial" w:cs="Arial"/>
        </w:rPr>
        <w:t xml:space="preserve"> και την </w:t>
      </w:r>
      <w:r w:rsidRPr="00901B22">
        <w:rPr>
          <w:rFonts w:ascii="Arial" w:eastAsia="SegoeUI" w:hAnsi="Arial" w:cs="Arial"/>
        </w:rPr>
        <w:t>έξοδο</w:t>
      </w:r>
      <w:r w:rsidR="00DC2E6C" w:rsidRPr="00901B22">
        <w:rPr>
          <w:rFonts w:ascii="Arial" w:eastAsia="SegoeUI" w:hAnsi="Arial" w:cs="Arial"/>
        </w:rPr>
        <w:t xml:space="preserve"> αντίστοιχα</w:t>
      </w:r>
      <w:r w:rsidR="00901B22">
        <w:rPr>
          <w:rFonts w:ascii="Arial" w:eastAsia="SegoeUI" w:hAnsi="Arial" w:cs="Arial"/>
        </w:rPr>
        <w:t xml:space="preserve"> </w:t>
      </w:r>
      <w:r w:rsidRPr="00901B22">
        <w:rPr>
          <w:rFonts w:ascii="Arial" w:eastAsia="SegoeUI" w:hAnsi="Arial" w:cs="Arial"/>
        </w:rPr>
        <w:t xml:space="preserve">κάθε </w:t>
      </w:r>
      <w:r w:rsidR="00DC2E6C" w:rsidRPr="00901B22">
        <w:rPr>
          <w:rFonts w:ascii="Arial" w:eastAsia="SegoeUI" w:hAnsi="Arial" w:cs="Arial"/>
        </w:rPr>
        <w:t>μειωτή πίεσης</w:t>
      </w:r>
      <w:r w:rsidR="00901B22" w:rsidRPr="00901B22">
        <w:rPr>
          <w:rFonts w:ascii="Arial" w:eastAsia="SegoeUI" w:hAnsi="Arial" w:cs="Arial"/>
        </w:rPr>
        <w:t xml:space="preserve"> </w:t>
      </w:r>
      <w:r w:rsidR="00DC2E6C" w:rsidRPr="00901B22">
        <w:rPr>
          <w:rFonts w:ascii="Arial" w:eastAsia="SegoeUI" w:hAnsi="Arial" w:cs="Arial"/>
        </w:rPr>
        <w:t>για κάθε ένα από τα ιατρικά αέρια.</w:t>
      </w:r>
    </w:p>
    <w:p w:rsidR="001B013E" w:rsidRPr="00901B22" w:rsidRDefault="00901B22" w:rsidP="00107D05">
      <w:pPr>
        <w:pStyle w:val="a3"/>
        <w:numPr>
          <w:ilvl w:val="0"/>
          <w:numId w:val="28"/>
        </w:numPr>
        <w:autoSpaceDE w:val="0"/>
        <w:autoSpaceDN w:val="0"/>
        <w:adjustRightInd w:val="0"/>
        <w:spacing w:after="0" w:line="240" w:lineRule="auto"/>
        <w:ind w:left="426" w:hanging="426"/>
        <w:jc w:val="both"/>
        <w:rPr>
          <w:rFonts w:ascii="Arial" w:eastAsia="SegoeUI" w:hAnsi="Arial" w:cs="Arial"/>
        </w:rPr>
      </w:pPr>
      <w:r>
        <w:rPr>
          <w:rFonts w:ascii="Arial" w:eastAsia="SegoeUI" w:hAnsi="Arial" w:cs="Arial"/>
          <w:color w:val="000000"/>
        </w:rPr>
        <w:t>Μία (1) εφεδρική λ</w:t>
      </w:r>
      <w:r w:rsidR="001B013E" w:rsidRPr="00901B22">
        <w:rPr>
          <w:rFonts w:ascii="Arial" w:eastAsia="SegoeUI" w:hAnsi="Arial" w:cs="Arial"/>
          <w:color w:val="000000"/>
        </w:rPr>
        <w:t xml:space="preserve">ήψη εκτάκτου ανάγκης </w:t>
      </w:r>
      <w:r w:rsidR="004C3C30">
        <w:rPr>
          <w:rFonts w:ascii="Arial" w:eastAsia="SegoeUI" w:hAnsi="Arial" w:cs="Arial"/>
          <w:color w:val="000000"/>
          <w:lang w:val="en-US"/>
        </w:rPr>
        <w:t>ANFOR</w:t>
      </w:r>
      <w:r w:rsidR="004C3C30" w:rsidRPr="004C3C30">
        <w:rPr>
          <w:rFonts w:ascii="Arial" w:eastAsia="SegoeUI" w:hAnsi="Arial" w:cs="Arial"/>
          <w:color w:val="000000"/>
        </w:rPr>
        <w:t xml:space="preserve"> (</w:t>
      </w:r>
      <w:r w:rsidR="004C3C30">
        <w:rPr>
          <w:rFonts w:ascii="Arial" w:eastAsia="SegoeUI" w:hAnsi="Arial" w:cs="Arial"/>
          <w:color w:val="000000"/>
          <w:lang w:val="en-US"/>
        </w:rPr>
        <w:t>GS</w:t>
      </w:r>
      <w:r w:rsidR="004C3C30" w:rsidRPr="004C3C30">
        <w:rPr>
          <w:rFonts w:ascii="Arial" w:eastAsia="SegoeUI" w:hAnsi="Arial" w:cs="Arial"/>
          <w:color w:val="000000"/>
        </w:rPr>
        <w:t xml:space="preserve">) </w:t>
      </w:r>
      <w:r w:rsidR="001B013E" w:rsidRPr="00901B22">
        <w:rPr>
          <w:rFonts w:ascii="Arial" w:eastAsia="SegoeUI" w:hAnsi="Arial" w:cs="Arial"/>
          <w:color w:val="000000"/>
        </w:rPr>
        <w:t>για</w:t>
      </w:r>
      <w:r w:rsidRPr="00901B22">
        <w:rPr>
          <w:rFonts w:ascii="Arial" w:eastAsia="SegoeUI" w:hAnsi="Arial" w:cs="Arial"/>
          <w:color w:val="000000"/>
        </w:rPr>
        <w:t xml:space="preserve"> κάθε ιατρικό αέριο</w:t>
      </w:r>
      <w:r w:rsidR="001B013E" w:rsidRPr="00901B22">
        <w:rPr>
          <w:rFonts w:ascii="Arial" w:eastAsia="SegoeUI" w:hAnsi="Arial" w:cs="Arial"/>
          <w:color w:val="000000"/>
        </w:rPr>
        <w:t xml:space="preserve"> </w:t>
      </w:r>
      <w:r w:rsidRPr="00901B22">
        <w:rPr>
          <w:rFonts w:ascii="Arial" w:eastAsia="SegoeUI" w:hAnsi="Arial" w:cs="Arial"/>
          <w:color w:val="000000"/>
        </w:rPr>
        <w:t>(</w:t>
      </w:r>
      <w:r w:rsidRPr="00901B22">
        <w:rPr>
          <w:rFonts w:ascii="Arial" w:hAnsi="Arial" w:cs="Arial"/>
        </w:rPr>
        <w:t xml:space="preserve">οξυγόνο </w:t>
      </w:r>
      <m:oMath>
        <m:sSub>
          <m:sSubPr>
            <m:ctrlPr>
              <w:rPr>
                <w:rFonts w:ascii="Cambria Math" w:hAnsi="Arial" w:cs="Arial"/>
              </w:rPr>
            </m:ctrlPr>
          </m:sSubPr>
          <m:e>
            <m:r>
              <m:rPr>
                <m:sty m:val="p"/>
              </m:rPr>
              <w:rPr>
                <w:rFonts w:ascii="Arial" w:hAnsi="Arial" w:cs="Arial"/>
              </w:rPr>
              <m:t>Ο</m:t>
            </m:r>
          </m:e>
          <m:sub>
            <m:r>
              <m:rPr>
                <m:sty m:val="p"/>
              </m:rPr>
              <w:rPr>
                <w:rFonts w:ascii="Cambria Math" w:hAnsi="Arial" w:cs="Arial"/>
              </w:rPr>
              <m:t>2</m:t>
            </m:r>
          </m:sub>
        </m:sSub>
      </m:oMath>
      <w:r w:rsidRPr="00901B22">
        <w:rPr>
          <w:rFonts w:ascii="Arial" w:eastAsiaTheme="minorEastAsia" w:hAnsi="Arial" w:cs="Arial"/>
        </w:rPr>
        <w:t xml:space="preserve">, πρωτοξείδιο αζώτου </w:t>
      </w:r>
      <m:oMath>
        <m:sSub>
          <m:sSubPr>
            <m:ctrlPr>
              <w:rPr>
                <w:rFonts w:ascii="Cambria Math" w:eastAsiaTheme="minorEastAsia" w:hAnsi="Arial" w:cs="Arial"/>
              </w:rPr>
            </m:ctrlPr>
          </m:sSubPr>
          <m:e>
            <m:r>
              <m:rPr>
                <m:sty m:val="p"/>
              </m:rPr>
              <w:rPr>
                <w:rFonts w:ascii="Arial" w:eastAsiaTheme="minorEastAsia" w:hAnsi="Arial" w:cs="Arial"/>
              </w:rPr>
              <m:t>Ν</m:t>
            </m:r>
          </m:e>
          <m:sub>
            <m:r>
              <m:rPr>
                <m:sty m:val="p"/>
              </m:rPr>
              <w:rPr>
                <w:rFonts w:ascii="Cambria Math" w:eastAsiaTheme="minorEastAsia" w:hAnsi="Arial" w:cs="Arial"/>
              </w:rPr>
              <m:t>2</m:t>
            </m:r>
          </m:sub>
        </m:sSub>
        <m:r>
          <m:rPr>
            <m:sty m:val="p"/>
          </m:rPr>
          <w:rPr>
            <w:rFonts w:ascii="Arial" w:eastAsiaTheme="minorEastAsia" w:hAnsi="Arial" w:cs="Arial"/>
          </w:rPr>
          <m:t>Ο</m:t>
        </m:r>
      </m:oMath>
      <w:r w:rsidRPr="00901B22">
        <w:rPr>
          <w:rFonts w:ascii="Arial" w:eastAsiaTheme="minorEastAsia" w:hAnsi="Arial" w:cs="Arial"/>
        </w:rPr>
        <w:t>, ιατρικό αέρα 4</w:t>
      </w:r>
      <w:r w:rsidRPr="00901B22">
        <w:rPr>
          <w:rFonts w:ascii="Arial" w:eastAsiaTheme="minorEastAsia" w:hAnsi="Arial" w:cs="Arial"/>
          <w:lang w:val="en-US"/>
        </w:rPr>
        <w:t>bar</w:t>
      </w:r>
      <w:r w:rsidRPr="00901B22">
        <w:rPr>
          <w:rFonts w:ascii="Arial" w:eastAsia="SegoeUI" w:hAnsi="Arial" w:cs="Arial"/>
          <w:color w:val="000000"/>
        </w:rPr>
        <w:t>)</w:t>
      </w:r>
    </w:p>
    <w:p w:rsidR="00901B22" w:rsidRDefault="00901B22" w:rsidP="00107D05">
      <w:pPr>
        <w:pStyle w:val="a3"/>
        <w:numPr>
          <w:ilvl w:val="0"/>
          <w:numId w:val="28"/>
        </w:numPr>
        <w:autoSpaceDE w:val="0"/>
        <w:autoSpaceDN w:val="0"/>
        <w:adjustRightInd w:val="0"/>
        <w:spacing w:after="0" w:line="240" w:lineRule="auto"/>
        <w:ind w:left="426" w:hanging="426"/>
        <w:jc w:val="both"/>
        <w:rPr>
          <w:rFonts w:ascii="Arial" w:eastAsia="SegoeUI" w:hAnsi="Arial" w:cs="Arial"/>
        </w:rPr>
      </w:pPr>
      <w:r>
        <w:rPr>
          <w:rFonts w:ascii="Arial" w:eastAsia="SegoeUI" w:hAnsi="Arial" w:cs="Arial"/>
        </w:rPr>
        <w:t>Ένα</w:t>
      </w:r>
      <w:r w:rsidRPr="00901B22">
        <w:rPr>
          <w:rFonts w:ascii="Arial" w:eastAsia="SegoeUI" w:hAnsi="Arial" w:cs="Arial"/>
        </w:rPr>
        <w:t xml:space="preserve"> </w:t>
      </w:r>
      <w:r>
        <w:rPr>
          <w:rFonts w:ascii="Arial" w:eastAsia="SegoeUI" w:hAnsi="Arial" w:cs="Arial"/>
        </w:rPr>
        <w:t>(1) διακόπτη</w:t>
      </w:r>
      <w:r w:rsidRPr="00901B22">
        <w:rPr>
          <w:rFonts w:ascii="Arial" w:eastAsia="SegoeUI" w:hAnsi="Arial" w:cs="Arial"/>
        </w:rPr>
        <w:t xml:space="preserve"> </w:t>
      </w:r>
      <w:r w:rsidRPr="00901B22">
        <w:rPr>
          <w:rFonts w:ascii="Arial" w:eastAsia="SegoeUI" w:hAnsi="Arial" w:cs="Arial"/>
          <w:lang w:val="en-US"/>
        </w:rPr>
        <w:t>On</w:t>
      </w:r>
      <w:r w:rsidRPr="00901B22">
        <w:rPr>
          <w:rFonts w:ascii="Arial" w:eastAsia="SegoeUI" w:hAnsi="Arial" w:cs="Arial"/>
        </w:rPr>
        <w:t>/</w:t>
      </w:r>
      <w:r w:rsidRPr="00901B22">
        <w:rPr>
          <w:rFonts w:ascii="Arial" w:eastAsia="SegoeUI" w:hAnsi="Arial" w:cs="Arial"/>
          <w:lang w:val="en-US"/>
        </w:rPr>
        <w:t>Off</w:t>
      </w:r>
      <w:r w:rsidRPr="00901B22">
        <w:rPr>
          <w:rFonts w:ascii="Arial" w:eastAsia="SegoeUI" w:hAnsi="Arial" w:cs="Arial"/>
        </w:rPr>
        <w:t xml:space="preserve"> </w:t>
      </w:r>
      <w:r w:rsidRPr="00901B22">
        <w:rPr>
          <w:rFonts w:ascii="Arial" w:eastAsia="SegoeUI" w:hAnsi="Arial" w:cs="Arial"/>
          <w:color w:val="000000"/>
        </w:rPr>
        <w:t xml:space="preserve">ελέγχου και </w:t>
      </w:r>
      <w:r>
        <w:rPr>
          <w:rFonts w:ascii="Arial" w:eastAsia="SegoeUI" w:hAnsi="Arial" w:cs="Arial"/>
          <w:color w:val="000000"/>
        </w:rPr>
        <w:t>διακοπής κενού</w:t>
      </w:r>
      <w:r w:rsidRPr="00901B22">
        <w:rPr>
          <w:rFonts w:ascii="Arial" w:eastAsia="SegoeUI" w:hAnsi="Arial" w:cs="Arial"/>
          <w:color w:val="000000"/>
        </w:rPr>
        <w:t>, μισής στροφής, με ορειχάλκινο σώμα και φλάντζες από PTFE</w:t>
      </w:r>
      <w:r w:rsidRPr="00901B22">
        <w:rPr>
          <w:rFonts w:ascii="Arial" w:eastAsia="SegoeUI" w:hAnsi="Arial" w:cs="Arial"/>
        </w:rPr>
        <w:t>.</w:t>
      </w:r>
    </w:p>
    <w:p w:rsidR="00901B22" w:rsidRPr="00901B22" w:rsidRDefault="00901B22" w:rsidP="00107D05">
      <w:pPr>
        <w:pStyle w:val="a3"/>
        <w:numPr>
          <w:ilvl w:val="0"/>
          <w:numId w:val="28"/>
        </w:numPr>
        <w:autoSpaceDE w:val="0"/>
        <w:autoSpaceDN w:val="0"/>
        <w:adjustRightInd w:val="0"/>
        <w:spacing w:after="0" w:line="240" w:lineRule="auto"/>
        <w:ind w:left="426" w:hanging="426"/>
        <w:jc w:val="both"/>
        <w:rPr>
          <w:rFonts w:ascii="Arial" w:eastAsia="SegoeUI" w:hAnsi="Arial" w:cs="Arial"/>
        </w:rPr>
      </w:pPr>
      <w:r>
        <w:rPr>
          <w:rFonts w:ascii="Arial" w:eastAsia="SegoeUI" w:hAnsi="Arial" w:cs="Arial"/>
        </w:rPr>
        <w:t>Ένα</w:t>
      </w:r>
      <w:r w:rsidRPr="00DC2E6C">
        <w:rPr>
          <w:rFonts w:ascii="Arial" w:eastAsia="SegoeUI" w:hAnsi="Arial" w:cs="Arial"/>
        </w:rPr>
        <w:t xml:space="preserve"> (1) </w:t>
      </w:r>
      <w:r>
        <w:rPr>
          <w:rFonts w:ascii="Arial" w:eastAsia="SegoeUI" w:hAnsi="Arial" w:cs="Arial"/>
        </w:rPr>
        <w:t>κενό</w:t>
      </w:r>
      <w:r w:rsidRPr="00DC2E6C">
        <w:rPr>
          <w:rFonts w:ascii="Arial" w:eastAsia="SegoeUI" w:hAnsi="Arial" w:cs="Arial"/>
        </w:rPr>
        <w:t xml:space="preserve">μετρο </w:t>
      </w:r>
      <w:r>
        <w:rPr>
          <w:rFonts w:ascii="Arial" w:eastAsia="SegoeUI" w:hAnsi="Arial" w:cs="Arial"/>
        </w:rPr>
        <w:t>-1…0</w:t>
      </w:r>
      <w:r w:rsidR="004C3C30" w:rsidRPr="004C3C30">
        <w:rPr>
          <w:rFonts w:ascii="Arial" w:eastAsia="SegoeUI" w:hAnsi="Arial" w:cs="Arial"/>
        </w:rPr>
        <w:t xml:space="preserve"> </w:t>
      </w:r>
      <w:r>
        <w:rPr>
          <w:rFonts w:ascii="Arial" w:eastAsia="SegoeUI" w:hAnsi="Arial" w:cs="Arial"/>
          <w:lang w:val="en-US"/>
        </w:rPr>
        <w:t>bar</w:t>
      </w:r>
      <w:r w:rsidRPr="00DC2E6C">
        <w:rPr>
          <w:rFonts w:ascii="Arial" w:eastAsia="SegoeUI" w:hAnsi="Arial" w:cs="Arial"/>
        </w:rPr>
        <w:t xml:space="preserve"> για τον έλεγχο </w:t>
      </w:r>
      <w:r>
        <w:rPr>
          <w:rFonts w:ascii="Arial" w:eastAsia="SegoeUI" w:hAnsi="Arial" w:cs="Arial"/>
        </w:rPr>
        <w:t xml:space="preserve">της </w:t>
      </w:r>
      <w:r w:rsidRPr="00DC2E6C">
        <w:rPr>
          <w:rFonts w:ascii="Arial" w:eastAsia="SegoeUI" w:hAnsi="Arial" w:cs="Arial"/>
        </w:rPr>
        <w:t>πιέσεως</w:t>
      </w:r>
      <w:r>
        <w:rPr>
          <w:rFonts w:ascii="Arial" w:eastAsia="SegoeUI" w:hAnsi="Arial" w:cs="Arial"/>
        </w:rPr>
        <w:t xml:space="preserve"> του κενού</w:t>
      </w:r>
    </w:p>
    <w:p w:rsidR="00901B22" w:rsidRPr="004C3C30" w:rsidRDefault="00901B22" w:rsidP="00107D05">
      <w:pPr>
        <w:pStyle w:val="a3"/>
        <w:numPr>
          <w:ilvl w:val="0"/>
          <w:numId w:val="28"/>
        </w:numPr>
        <w:autoSpaceDE w:val="0"/>
        <w:autoSpaceDN w:val="0"/>
        <w:adjustRightInd w:val="0"/>
        <w:spacing w:after="0" w:line="240" w:lineRule="auto"/>
        <w:ind w:left="426" w:hanging="426"/>
        <w:jc w:val="both"/>
        <w:rPr>
          <w:rFonts w:ascii="Arial" w:eastAsia="SegoeUI" w:hAnsi="Arial" w:cs="Arial"/>
        </w:rPr>
      </w:pPr>
      <w:r w:rsidRPr="005F39E9">
        <w:rPr>
          <w:rFonts w:ascii="Arial" w:eastAsia="SegoeUI" w:hAnsi="Arial" w:cs="Arial"/>
        </w:rPr>
        <w:t xml:space="preserve">Για κάθε ένα από τα ιατρικά αέρια </w:t>
      </w:r>
      <w:r w:rsidRPr="005F39E9">
        <w:rPr>
          <w:rFonts w:ascii="Arial" w:eastAsia="SegoeUI" w:hAnsi="Arial" w:cs="Arial"/>
          <w:color w:val="000000"/>
        </w:rPr>
        <w:t>(</w:t>
      </w:r>
      <w:r w:rsidRPr="005F39E9">
        <w:rPr>
          <w:rFonts w:ascii="Arial" w:hAnsi="Arial" w:cs="Arial"/>
        </w:rPr>
        <w:t xml:space="preserve">οξυγόνο </w:t>
      </w:r>
      <m:oMath>
        <m:sSub>
          <m:sSubPr>
            <m:ctrlPr>
              <w:rPr>
                <w:rFonts w:ascii="Cambria Math" w:hAnsi="Arial" w:cs="Arial"/>
              </w:rPr>
            </m:ctrlPr>
          </m:sSubPr>
          <m:e>
            <m:r>
              <m:rPr>
                <m:sty m:val="p"/>
              </m:rPr>
              <w:rPr>
                <w:rFonts w:ascii="Cambria Math" w:hAnsi="Arial" w:cs="Arial"/>
              </w:rPr>
              <m:t>Ο</m:t>
            </m:r>
          </m:e>
          <m:sub>
            <m:r>
              <m:rPr>
                <m:sty m:val="p"/>
              </m:rPr>
              <w:rPr>
                <w:rFonts w:ascii="Cambria Math" w:hAnsi="Arial" w:cs="Arial"/>
              </w:rPr>
              <m:t>2</m:t>
            </m:r>
          </m:sub>
        </m:sSub>
      </m:oMath>
      <w:r w:rsidRPr="005F39E9">
        <w:rPr>
          <w:rFonts w:ascii="Arial" w:eastAsiaTheme="minorEastAsia" w:hAnsi="Arial" w:cs="Arial"/>
        </w:rPr>
        <w:t xml:space="preserve">, πρωτοξείδιο αζώτου </w:t>
      </w:r>
      <m:oMath>
        <m:sSub>
          <m:sSubPr>
            <m:ctrlPr>
              <w:rPr>
                <w:rFonts w:ascii="Cambria Math" w:eastAsiaTheme="minorEastAsia" w:hAnsi="Arial" w:cs="Arial"/>
              </w:rPr>
            </m:ctrlPr>
          </m:sSubPr>
          <m:e>
            <m:r>
              <m:rPr>
                <m:sty m:val="p"/>
              </m:rPr>
              <w:rPr>
                <w:rFonts w:ascii="Cambria Math" w:eastAsiaTheme="minorEastAsia" w:hAnsi="Arial" w:cs="Arial"/>
              </w:rPr>
              <m:t>Ν</m:t>
            </m:r>
          </m:e>
          <m:sub>
            <m:r>
              <m:rPr>
                <m:sty m:val="p"/>
              </m:rPr>
              <w:rPr>
                <w:rFonts w:ascii="Cambria Math" w:eastAsiaTheme="minorEastAsia" w:hAnsi="Arial" w:cs="Arial"/>
              </w:rPr>
              <m:t>2</m:t>
            </m:r>
          </m:sub>
        </m:sSub>
        <m:r>
          <m:rPr>
            <m:sty m:val="p"/>
          </m:rPr>
          <w:rPr>
            <w:rFonts w:ascii="Cambria Math" w:eastAsiaTheme="minorEastAsia" w:hAnsi="Arial" w:cs="Arial"/>
          </w:rPr>
          <m:t>Ο</m:t>
        </m:r>
      </m:oMath>
      <w:r w:rsidRPr="005F39E9">
        <w:rPr>
          <w:rFonts w:ascii="Arial" w:eastAsiaTheme="minorEastAsia" w:hAnsi="Arial" w:cs="Arial"/>
        </w:rPr>
        <w:t>, ιατρικό αέρα 4</w:t>
      </w:r>
      <w:r w:rsidRPr="005F39E9">
        <w:rPr>
          <w:rFonts w:ascii="Arial" w:eastAsiaTheme="minorEastAsia" w:hAnsi="Arial" w:cs="Arial"/>
          <w:lang w:val="en-US"/>
        </w:rPr>
        <w:t>bar</w:t>
      </w:r>
      <w:r w:rsidRPr="005F39E9">
        <w:rPr>
          <w:rFonts w:ascii="Arial" w:eastAsia="SegoeUI" w:hAnsi="Arial" w:cs="Arial"/>
          <w:color w:val="000000"/>
        </w:rPr>
        <w:t>)</w:t>
      </w:r>
      <w:r>
        <w:rPr>
          <w:rFonts w:ascii="Arial" w:eastAsia="SegoeUI" w:hAnsi="Arial" w:cs="Arial"/>
          <w:color w:val="000000"/>
        </w:rPr>
        <w:t xml:space="preserve"> ένα</w:t>
      </w:r>
      <w:r w:rsidR="000D285B">
        <w:rPr>
          <w:rFonts w:ascii="Arial" w:eastAsia="SegoeUI" w:hAnsi="Arial" w:cs="Arial"/>
          <w:color w:val="000000"/>
        </w:rPr>
        <w:t xml:space="preserve"> αναλογικό αισθητήριο πιέσεως 0 …</w:t>
      </w:r>
      <w:r>
        <w:rPr>
          <w:rFonts w:ascii="Arial" w:eastAsia="SegoeUI" w:hAnsi="Arial" w:cs="Arial"/>
          <w:color w:val="000000"/>
        </w:rPr>
        <w:t>16</w:t>
      </w:r>
      <w:r>
        <w:rPr>
          <w:rFonts w:ascii="Arial" w:eastAsia="SegoeUI" w:hAnsi="Arial" w:cs="Arial"/>
          <w:color w:val="000000"/>
          <w:lang w:val="en-US"/>
        </w:rPr>
        <w:t>bar</w:t>
      </w:r>
      <w:r w:rsidRPr="00901B22">
        <w:rPr>
          <w:rFonts w:ascii="Arial" w:eastAsia="SegoeUI" w:hAnsi="Arial" w:cs="Arial"/>
          <w:color w:val="000000"/>
        </w:rPr>
        <w:t>, 0…20</w:t>
      </w:r>
      <w:r>
        <w:rPr>
          <w:rFonts w:ascii="Arial" w:eastAsia="SegoeUI" w:hAnsi="Arial" w:cs="Arial"/>
          <w:color w:val="000000"/>
          <w:lang w:val="en-US"/>
        </w:rPr>
        <w:t>mA</w:t>
      </w:r>
      <w:r>
        <w:rPr>
          <w:rFonts w:ascii="Arial" w:eastAsia="SegoeUI" w:hAnsi="Arial" w:cs="Arial"/>
          <w:color w:val="000000"/>
        </w:rPr>
        <w:t>,</w:t>
      </w:r>
      <w:r w:rsidRPr="00901B22">
        <w:rPr>
          <w:rFonts w:ascii="Arial" w:eastAsia="SegoeUI" w:hAnsi="Arial" w:cs="Arial"/>
          <w:color w:val="000000"/>
        </w:rPr>
        <w:t xml:space="preserve"> </w:t>
      </w:r>
      <w:r>
        <w:rPr>
          <w:rFonts w:ascii="Arial" w:eastAsia="SegoeUI" w:hAnsi="Arial" w:cs="Arial"/>
          <w:color w:val="000000"/>
        </w:rPr>
        <w:t xml:space="preserve">προγραμματιζόμενο και ακρίβειας </w:t>
      </w:r>
      <w:r>
        <w:rPr>
          <w:rFonts w:ascii="Arial" w:eastAsia="SegoeUI" w:hAnsi="Arial" w:cs="Arial"/>
          <w:color w:val="000000"/>
          <w:lang w:val="en-US"/>
        </w:rPr>
        <w:t>FS</w:t>
      </w:r>
      <w:r w:rsidRPr="00901B22">
        <w:rPr>
          <w:rFonts w:ascii="Arial" w:eastAsia="SegoeUI" w:hAnsi="Arial" w:cs="Arial"/>
          <w:color w:val="000000"/>
        </w:rPr>
        <w:t xml:space="preserve"> </w:t>
      </w:r>
      <w:r>
        <w:rPr>
          <w:rFonts w:ascii="Arial" w:eastAsia="SegoeUI" w:hAnsi="Arial" w:cs="Arial"/>
          <w:color w:val="000000"/>
        </w:rPr>
        <w:t>±</w:t>
      </w:r>
      <w:r w:rsidRPr="00901B22">
        <w:rPr>
          <w:rFonts w:ascii="Arial" w:eastAsia="SegoeUI" w:hAnsi="Arial" w:cs="Arial"/>
          <w:color w:val="000000"/>
        </w:rPr>
        <w:t>0,5%</w:t>
      </w:r>
    </w:p>
    <w:p w:rsidR="004C3C30" w:rsidRPr="004C3C30" w:rsidRDefault="004C3C30" w:rsidP="00107D05">
      <w:pPr>
        <w:pStyle w:val="a3"/>
        <w:numPr>
          <w:ilvl w:val="0"/>
          <w:numId w:val="28"/>
        </w:numPr>
        <w:autoSpaceDE w:val="0"/>
        <w:autoSpaceDN w:val="0"/>
        <w:adjustRightInd w:val="0"/>
        <w:spacing w:after="0" w:line="240" w:lineRule="auto"/>
        <w:ind w:left="426" w:hanging="426"/>
        <w:jc w:val="both"/>
        <w:rPr>
          <w:rFonts w:ascii="Arial" w:eastAsia="SegoeUI" w:hAnsi="Arial" w:cs="Arial"/>
        </w:rPr>
      </w:pPr>
      <w:r w:rsidRPr="005F39E9">
        <w:rPr>
          <w:rFonts w:ascii="Arial" w:eastAsia="SegoeUI" w:hAnsi="Arial" w:cs="Arial"/>
        </w:rPr>
        <w:t xml:space="preserve">Για </w:t>
      </w:r>
      <w:r w:rsidR="000D285B">
        <w:rPr>
          <w:rFonts w:ascii="Arial" w:eastAsia="SegoeUI" w:hAnsi="Arial" w:cs="Arial"/>
        </w:rPr>
        <w:t>το κενό</w:t>
      </w:r>
      <w:r>
        <w:rPr>
          <w:rFonts w:ascii="Arial" w:eastAsia="SegoeUI" w:hAnsi="Arial" w:cs="Arial"/>
          <w:color w:val="000000"/>
        </w:rPr>
        <w:t xml:space="preserve"> έν</w:t>
      </w:r>
      <w:r w:rsidR="000D285B">
        <w:rPr>
          <w:rFonts w:ascii="Arial" w:eastAsia="SegoeUI" w:hAnsi="Arial" w:cs="Arial"/>
          <w:color w:val="000000"/>
        </w:rPr>
        <w:t xml:space="preserve">α αναλογικό αισθητήριο πιέσεως -1…0 </w:t>
      </w:r>
      <w:r>
        <w:rPr>
          <w:rFonts w:ascii="Arial" w:eastAsia="SegoeUI" w:hAnsi="Arial" w:cs="Arial"/>
          <w:color w:val="000000"/>
          <w:lang w:val="en-US"/>
        </w:rPr>
        <w:t>bar</w:t>
      </w:r>
      <w:r w:rsidRPr="00901B22">
        <w:rPr>
          <w:rFonts w:ascii="Arial" w:eastAsia="SegoeUI" w:hAnsi="Arial" w:cs="Arial"/>
          <w:color w:val="000000"/>
        </w:rPr>
        <w:t>, 0…20</w:t>
      </w:r>
      <w:r>
        <w:rPr>
          <w:rFonts w:ascii="Arial" w:eastAsia="SegoeUI" w:hAnsi="Arial" w:cs="Arial"/>
          <w:color w:val="000000"/>
          <w:lang w:val="en-US"/>
        </w:rPr>
        <w:t>mA</w:t>
      </w:r>
      <w:r>
        <w:rPr>
          <w:rFonts w:ascii="Arial" w:eastAsia="SegoeUI" w:hAnsi="Arial" w:cs="Arial"/>
          <w:color w:val="000000"/>
        </w:rPr>
        <w:t>,</w:t>
      </w:r>
      <w:r w:rsidRPr="00901B22">
        <w:rPr>
          <w:rFonts w:ascii="Arial" w:eastAsia="SegoeUI" w:hAnsi="Arial" w:cs="Arial"/>
          <w:color w:val="000000"/>
        </w:rPr>
        <w:t xml:space="preserve"> </w:t>
      </w:r>
      <w:r>
        <w:rPr>
          <w:rFonts w:ascii="Arial" w:eastAsia="SegoeUI" w:hAnsi="Arial" w:cs="Arial"/>
          <w:color w:val="000000"/>
        </w:rPr>
        <w:t xml:space="preserve">προγραμματιζόμενο και ακρίβειας </w:t>
      </w:r>
      <w:r>
        <w:rPr>
          <w:rFonts w:ascii="Arial" w:eastAsia="SegoeUI" w:hAnsi="Arial" w:cs="Arial"/>
          <w:color w:val="000000"/>
          <w:lang w:val="en-US"/>
        </w:rPr>
        <w:t>FS</w:t>
      </w:r>
      <w:r w:rsidRPr="00901B22">
        <w:rPr>
          <w:rFonts w:ascii="Arial" w:eastAsia="SegoeUI" w:hAnsi="Arial" w:cs="Arial"/>
          <w:color w:val="000000"/>
        </w:rPr>
        <w:t xml:space="preserve"> </w:t>
      </w:r>
      <w:r>
        <w:rPr>
          <w:rFonts w:ascii="Arial" w:eastAsia="SegoeUI" w:hAnsi="Arial" w:cs="Arial"/>
          <w:color w:val="000000"/>
        </w:rPr>
        <w:t>±</w:t>
      </w:r>
      <w:r w:rsidRPr="00901B22">
        <w:rPr>
          <w:rFonts w:ascii="Arial" w:eastAsia="SegoeUI" w:hAnsi="Arial" w:cs="Arial"/>
          <w:color w:val="000000"/>
        </w:rPr>
        <w:t>0,5%</w:t>
      </w:r>
    </w:p>
    <w:p w:rsidR="00901B22" w:rsidRPr="00901B22" w:rsidRDefault="00901B22" w:rsidP="00901B22">
      <w:pPr>
        <w:autoSpaceDE w:val="0"/>
        <w:autoSpaceDN w:val="0"/>
        <w:adjustRightInd w:val="0"/>
        <w:spacing w:after="0" w:line="240" w:lineRule="auto"/>
        <w:jc w:val="both"/>
        <w:rPr>
          <w:rFonts w:ascii="Arial" w:eastAsia="SegoeUI" w:hAnsi="Arial" w:cs="Arial"/>
        </w:rPr>
      </w:pPr>
    </w:p>
    <w:p w:rsidR="00125919" w:rsidRDefault="00125919" w:rsidP="00125919">
      <w:pPr>
        <w:autoSpaceDE w:val="0"/>
        <w:autoSpaceDN w:val="0"/>
        <w:adjustRightInd w:val="0"/>
        <w:spacing w:after="0" w:line="240" w:lineRule="auto"/>
        <w:jc w:val="both"/>
        <w:rPr>
          <w:rFonts w:ascii="Arial" w:hAnsi="Arial" w:cs="Arial"/>
          <w:color w:val="000000"/>
        </w:rPr>
      </w:pPr>
      <w:r>
        <w:rPr>
          <w:rFonts w:ascii="Arial" w:hAnsi="Arial" w:cs="Arial"/>
          <w:color w:val="000000"/>
        </w:rPr>
        <w:t>Όλα τα ανωτέρω αναλογικά αισθητήρια του πίνακα</w:t>
      </w:r>
      <w:r w:rsidRPr="00C74710">
        <w:rPr>
          <w:rFonts w:ascii="Arial" w:hAnsi="Arial" w:cs="Arial"/>
          <w:color w:val="000000"/>
        </w:rPr>
        <w:t xml:space="preserve"> του συστήματος </w:t>
      </w:r>
      <w:r w:rsidRPr="00DD03E6">
        <w:rPr>
          <w:rFonts w:ascii="Arial" w:eastAsia="SegoeUI" w:hAnsi="Arial" w:cs="Arial"/>
          <w:color w:val="000000"/>
        </w:rPr>
        <w:t>ελέγχου</w:t>
      </w:r>
      <w:r>
        <w:rPr>
          <w:rFonts w:ascii="Arial" w:eastAsia="SegoeUI" w:hAnsi="Arial" w:cs="Arial"/>
          <w:color w:val="000000"/>
        </w:rPr>
        <w:t xml:space="preserve"> - σταθεροποίησης </w:t>
      </w:r>
      <w:r w:rsidRPr="00DD03E6">
        <w:rPr>
          <w:rFonts w:ascii="Arial" w:eastAsia="SegoeUI" w:hAnsi="Arial" w:cs="Arial"/>
          <w:color w:val="000000"/>
        </w:rPr>
        <w:t xml:space="preserve">πίεσης </w:t>
      </w:r>
      <w:r>
        <w:rPr>
          <w:rFonts w:ascii="Arial" w:eastAsia="SegoeUI" w:hAnsi="Arial" w:cs="Arial"/>
          <w:color w:val="000000"/>
        </w:rPr>
        <w:t xml:space="preserve">ιατρικών αερίων </w:t>
      </w:r>
      <w:r w:rsidRPr="00C74710">
        <w:rPr>
          <w:rFonts w:ascii="Arial" w:hAnsi="Arial" w:cs="Arial"/>
          <w:color w:val="000000"/>
        </w:rPr>
        <w:t>θα</w:t>
      </w:r>
      <w:r>
        <w:rPr>
          <w:rFonts w:ascii="Arial" w:hAnsi="Arial" w:cs="Arial"/>
          <w:color w:val="000000"/>
        </w:rPr>
        <w:t xml:space="preserve"> διασυνδεθούν στο αντίστοιχο τοπικό σύστημα παρακολούθησης και συναγερμού υποσταθμού.</w:t>
      </w:r>
    </w:p>
    <w:p w:rsidR="00125919" w:rsidRDefault="00125919" w:rsidP="00125919">
      <w:pPr>
        <w:autoSpaceDE w:val="0"/>
        <w:autoSpaceDN w:val="0"/>
        <w:adjustRightInd w:val="0"/>
        <w:spacing w:after="0" w:line="240" w:lineRule="auto"/>
        <w:jc w:val="both"/>
        <w:rPr>
          <w:rFonts w:ascii="Arial" w:hAnsi="Arial" w:cs="Arial"/>
          <w:color w:val="000000"/>
        </w:rPr>
      </w:pPr>
    </w:p>
    <w:p w:rsidR="00307C8A" w:rsidRPr="00307C8A" w:rsidRDefault="00307C8A" w:rsidP="00307C8A">
      <w:pPr>
        <w:autoSpaceDE w:val="0"/>
        <w:autoSpaceDN w:val="0"/>
        <w:adjustRightInd w:val="0"/>
        <w:spacing w:after="0" w:line="240" w:lineRule="auto"/>
        <w:jc w:val="both"/>
        <w:rPr>
          <w:rFonts w:ascii="Arial" w:eastAsia="SegoeUI" w:hAnsi="Arial" w:cs="Arial"/>
        </w:rPr>
      </w:pPr>
      <w:r w:rsidRPr="00737B42">
        <w:rPr>
          <w:rFonts w:ascii="Arial" w:eastAsia="SegoeUI" w:hAnsi="Arial" w:cs="Arial"/>
          <w:bCs/>
          <w:u w:val="single"/>
        </w:rPr>
        <w:t>Παρατήρηση:</w:t>
      </w:r>
      <w:r w:rsidRPr="00307C8A">
        <w:rPr>
          <w:rFonts w:ascii="Arial" w:eastAsia="SegoeUI" w:hAnsi="Arial" w:cs="Arial"/>
          <w:b/>
          <w:bCs/>
        </w:rPr>
        <w:t xml:space="preserve"> </w:t>
      </w:r>
      <w:r>
        <w:rPr>
          <w:rFonts w:ascii="Arial" w:eastAsia="SegoeUI" w:hAnsi="Arial" w:cs="Arial"/>
        </w:rPr>
        <w:t>Σ</w:t>
      </w:r>
      <w:r w:rsidRPr="00307C8A">
        <w:rPr>
          <w:rFonts w:ascii="Arial" w:eastAsia="SegoeUI" w:hAnsi="Arial" w:cs="Arial"/>
        </w:rPr>
        <w:t xml:space="preserve">ύμφωνα με τις νέες </w:t>
      </w:r>
      <w:r>
        <w:rPr>
          <w:rFonts w:ascii="Arial" w:eastAsia="SegoeUI" w:hAnsi="Arial" w:cs="Arial"/>
        </w:rPr>
        <w:t>Π</w:t>
      </w:r>
      <w:r w:rsidRPr="00307C8A">
        <w:rPr>
          <w:rFonts w:ascii="Arial" w:eastAsia="SegoeUI" w:hAnsi="Arial" w:cs="Arial"/>
        </w:rPr>
        <w:t>ροδιαγραφές για συστήματα σωληνώσεων ιατρικών</w:t>
      </w:r>
      <w:r>
        <w:rPr>
          <w:rFonts w:ascii="Arial" w:eastAsia="SegoeUI" w:hAnsi="Arial" w:cs="Arial"/>
        </w:rPr>
        <w:t xml:space="preserve"> </w:t>
      </w:r>
      <w:r w:rsidRPr="00307C8A">
        <w:rPr>
          <w:rFonts w:ascii="Arial" w:eastAsia="SegoeUI" w:hAnsi="Arial" w:cs="Arial"/>
        </w:rPr>
        <w:t>αερίων και κενού και συστήματα απομάκρυνσης αναισθητικών αερίων (</w:t>
      </w:r>
      <w:r w:rsidRPr="00737B42">
        <w:rPr>
          <w:rFonts w:ascii="Arial" w:eastAsia="SegoeUI" w:hAnsi="Arial" w:cs="Arial"/>
          <w:bCs/>
        </w:rPr>
        <w:t>Απόφαση</w:t>
      </w:r>
      <w:r w:rsidRPr="00737B42">
        <w:rPr>
          <w:rFonts w:ascii="Arial" w:eastAsia="SegoeUI" w:hAnsi="Arial" w:cs="Arial"/>
        </w:rPr>
        <w:t xml:space="preserve"> </w:t>
      </w:r>
      <w:r w:rsidRPr="00737B42">
        <w:rPr>
          <w:rFonts w:ascii="Arial" w:eastAsia="SegoeUI" w:hAnsi="Arial" w:cs="Arial"/>
          <w:bCs/>
        </w:rPr>
        <w:t>Εγκρίσεως: ΔΥ8/Β/οικ.115301/26-08-2009)</w:t>
      </w:r>
      <w:r w:rsidRPr="00307C8A">
        <w:rPr>
          <w:rFonts w:ascii="Arial" w:eastAsia="SegoeUI" w:hAnsi="Arial" w:cs="Arial"/>
          <w:b/>
          <w:bCs/>
        </w:rPr>
        <w:t xml:space="preserve"> </w:t>
      </w:r>
      <w:r w:rsidRPr="00307C8A">
        <w:rPr>
          <w:rFonts w:ascii="Arial" w:eastAsia="SegoeUI" w:hAnsi="Arial" w:cs="Arial"/>
        </w:rPr>
        <w:t>του Υπουργείου Υγείας, όλοι οι σταθμοί</w:t>
      </w:r>
      <w:r>
        <w:rPr>
          <w:rFonts w:ascii="Arial" w:eastAsia="SegoeUI" w:hAnsi="Arial" w:cs="Arial"/>
        </w:rPr>
        <w:t xml:space="preserve"> </w:t>
      </w:r>
      <w:r w:rsidRPr="00307C8A">
        <w:rPr>
          <w:rFonts w:ascii="Arial" w:eastAsia="SegoeUI" w:hAnsi="Arial" w:cs="Arial"/>
        </w:rPr>
        <w:t xml:space="preserve">υποβιβασμού πίεσης πρέπει να διαθέτουν διπλή διάταξη </w:t>
      </w:r>
      <w:r>
        <w:rPr>
          <w:rFonts w:ascii="Arial" w:eastAsia="SegoeUI" w:hAnsi="Arial" w:cs="Arial"/>
        </w:rPr>
        <w:t>μειωτώ</w:t>
      </w:r>
      <w:r w:rsidRPr="00307C8A">
        <w:rPr>
          <w:rFonts w:ascii="Arial" w:eastAsia="SegoeUI" w:hAnsi="Arial" w:cs="Arial"/>
        </w:rPr>
        <w:t>ν για κάθε αέριο και για</w:t>
      </w:r>
      <w:r>
        <w:rPr>
          <w:rFonts w:ascii="Arial" w:eastAsia="SegoeUI" w:hAnsi="Arial" w:cs="Arial"/>
        </w:rPr>
        <w:t xml:space="preserve"> </w:t>
      </w:r>
      <w:r w:rsidRPr="00307C8A">
        <w:rPr>
          <w:rFonts w:ascii="Arial" w:eastAsia="SegoeUI" w:hAnsi="Arial" w:cs="Arial"/>
        </w:rPr>
        <w:t>οποιοδήποτε τμήμα της εγκατάστασης των ιατρικών αερίων (νοσηλεία, εντατική,</w:t>
      </w:r>
      <w:r>
        <w:rPr>
          <w:rFonts w:ascii="Arial" w:eastAsia="SegoeUI" w:hAnsi="Arial" w:cs="Arial"/>
        </w:rPr>
        <w:t xml:space="preserve"> </w:t>
      </w:r>
      <w:r w:rsidRPr="00307C8A">
        <w:rPr>
          <w:rFonts w:ascii="Arial" w:eastAsia="SegoeUI" w:hAnsi="Arial" w:cs="Arial"/>
        </w:rPr>
        <w:t>χειρουργεία κλπ.).</w:t>
      </w:r>
    </w:p>
    <w:p w:rsidR="00307C8A" w:rsidRDefault="00307C8A" w:rsidP="00125919">
      <w:pPr>
        <w:autoSpaceDE w:val="0"/>
        <w:autoSpaceDN w:val="0"/>
        <w:adjustRightInd w:val="0"/>
        <w:spacing w:after="0" w:line="240" w:lineRule="auto"/>
        <w:jc w:val="both"/>
        <w:rPr>
          <w:rFonts w:ascii="Arial" w:hAnsi="Arial" w:cs="Arial"/>
          <w:color w:val="000000"/>
        </w:rPr>
      </w:pPr>
    </w:p>
    <w:p w:rsidR="00307C8A" w:rsidRPr="00FD08C5" w:rsidRDefault="00307C8A" w:rsidP="00FD08C5">
      <w:pPr>
        <w:autoSpaceDE w:val="0"/>
        <w:autoSpaceDN w:val="0"/>
        <w:adjustRightInd w:val="0"/>
        <w:spacing w:after="0" w:line="240" w:lineRule="auto"/>
        <w:jc w:val="both"/>
        <w:rPr>
          <w:rFonts w:eastAsia="SegoeUI" w:cs="SegoeUI"/>
          <w:color w:val="000000"/>
        </w:rPr>
      </w:pPr>
    </w:p>
    <w:p w:rsidR="00F13F59" w:rsidRDefault="00F753B2" w:rsidP="00082549">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2</w:t>
      </w:r>
      <w:r w:rsidR="00F13F59" w:rsidRPr="00FD08C5">
        <w:rPr>
          <w:rFonts w:ascii="Arial" w:hAnsi="Arial" w:cs="Arial"/>
          <w:b/>
          <w:bCs/>
          <w:sz w:val="20"/>
          <w:szCs w:val="20"/>
        </w:rPr>
        <w:t>.</w:t>
      </w:r>
      <w:r>
        <w:rPr>
          <w:rFonts w:ascii="Arial" w:hAnsi="Arial" w:cs="Arial"/>
          <w:b/>
          <w:bCs/>
          <w:sz w:val="20"/>
          <w:szCs w:val="20"/>
        </w:rPr>
        <w:t>2</w:t>
      </w:r>
      <w:r w:rsidR="00F13F59" w:rsidRPr="00FD08C5">
        <w:rPr>
          <w:rFonts w:ascii="Arial" w:hAnsi="Arial" w:cs="Arial"/>
          <w:b/>
          <w:bCs/>
          <w:sz w:val="20"/>
          <w:szCs w:val="20"/>
        </w:rPr>
        <w:t xml:space="preserve"> ΤΟΠΙΚΟ ΣΥΣΤΗΜΑ </w:t>
      </w:r>
      <w:r w:rsidR="00537B10" w:rsidRPr="00FD08C5">
        <w:rPr>
          <w:rFonts w:ascii="Arial" w:hAnsi="Arial" w:cs="Arial"/>
          <w:b/>
          <w:bCs/>
          <w:sz w:val="20"/>
          <w:szCs w:val="20"/>
        </w:rPr>
        <w:t>ΠΑΡΑΚΟΛΟΥΘΗΣΗΣ</w:t>
      </w:r>
      <w:r w:rsidR="00F13F59" w:rsidRPr="00FD08C5">
        <w:rPr>
          <w:rFonts w:ascii="Arial" w:hAnsi="Arial" w:cs="Arial"/>
          <w:b/>
          <w:bCs/>
          <w:sz w:val="20"/>
          <w:szCs w:val="20"/>
        </w:rPr>
        <w:t xml:space="preserve"> ΚΑΙ ΣΥΝΑΓΕΡΜΟΥ </w:t>
      </w:r>
      <w:r w:rsidR="00537B10" w:rsidRPr="00FD08C5">
        <w:rPr>
          <w:rFonts w:ascii="Arial" w:hAnsi="Arial" w:cs="Arial"/>
          <w:b/>
          <w:bCs/>
          <w:sz w:val="20"/>
          <w:szCs w:val="20"/>
        </w:rPr>
        <w:t>ΥΠΟΣΤΑΘΜ</w:t>
      </w:r>
      <w:r w:rsidR="00082549">
        <w:rPr>
          <w:rFonts w:ascii="Arial" w:hAnsi="Arial" w:cs="Arial"/>
          <w:b/>
          <w:bCs/>
          <w:sz w:val="20"/>
          <w:szCs w:val="20"/>
        </w:rPr>
        <w:t>ΟΥ ΙΑΤΡΙΚΩΝ ΑΕΡΙΩΝ</w:t>
      </w:r>
    </w:p>
    <w:p w:rsidR="00082549" w:rsidRPr="00F13F59" w:rsidRDefault="00082549" w:rsidP="00537B10">
      <w:pPr>
        <w:autoSpaceDE w:val="0"/>
        <w:autoSpaceDN w:val="0"/>
        <w:adjustRightInd w:val="0"/>
        <w:spacing w:after="0" w:line="240" w:lineRule="auto"/>
        <w:rPr>
          <w:rFonts w:cs="SegoeUI,Bold"/>
          <w:b/>
          <w:bCs/>
          <w:sz w:val="24"/>
          <w:szCs w:val="24"/>
        </w:rPr>
      </w:pPr>
    </w:p>
    <w:p w:rsidR="00222206" w:rsidRPr="00222206" w:rsidRDefault="00F13F59" w:rsidP="00222206">
      <w:pPr>
        <w:autoSpaceDE w:val="0"/>
        <w:autoSpaceDN w:val="0"/>
        <w:adjustRightInd w:val="0"/>
        <w:spacing w:after="0" w:line="240" w:lineRule="auto"/>
        <w:jc w:val="both"/>
        <w:rPr>
          <w:rFonts w:ascii="Arial" w:eastAsia="SegoeUI" w:hAnsi="Arial" w:cs="Arial"/>
        </w:rPr>
      </w:pPr>
      <w:r>
        <w:rPr>
          <w:rFonts w:ascii="Arial" w:eastAsia="SegoeUI" w:hAnsi="Arial" w:cs="Arial"/>
        </w:rPr>
        <w:t>Το</w:t>
      </w:r>
      <w:r w:rsidR="00537B10" w:rsidRPr="00F13F59">
        <w:rPr>
          <w:rFonts w:ascii="Arial" w:eastAsia="SegoeUI" w:hAnsi="Arial" w:cs="Arial"/>
        </w:rPr>
        <w:t xml:space="preserve"> τοπικό σύστημα </w:t>
      </w:r>
      <w:r>
        <w:rPr>
          <w:rFonts w:ascii="Arial" w:eastAsia="SegoeUI" w:hAnsi="Arial" w:cs="Arial"/>
        </w:rPr>
        <w:t xml:space="preserve">παρακολούθησης και </w:t>
      </w:r>
      <w:r w:rsidR="00537B10" w:rsidRPr="00F13F59">
        <w:rPr>
          <w:rFonts w:ascii="Arial" w:eastAsia="SegoeUI" w:hAnsi="Arial" w:cs="Arial"/>
        </w:rPr>
        <w:t>συναγερμού για τον έλεγχο από</w:t>
      </w:r>
      <w:r w:rsidR="00222206" w:rsidRPr="00222206">
        <w:rPr>
          <w:rFonts w:ascii="Arial" w:eastAsia="SegoeUI" w:hAnsi="Arial" w:cs="Arial"/>
        </w:rPr>
        <w:t xml:space="preserve"> </w:t>
      </w:r>
      <w:r>
        <w:rPr>
          <w:rFonts w:ascii="Arial" w:eastAsia="SegoeUI" w:hAnsi="Arial" w:cs="Arial"/>
        </w:rPr>
        <w:t>από</w:t>
      </w:r>
      <w:r w:rsidR="00537B10" w:rsidRPr="00F13F59">
        <w:rPr>
          <w:rFonts w:ascii="Arial" w:eastAsia="SegoeUI" w:hAnsi="Arial" w:cs="Arial"/>
        </w:rPr>
        <w:t xml:space="preserve">σταση της διακυμάνσεως των </w:t>
      </w:r>
      <w:r>
        <w:rPr>
          <w:rFonts w:ascii="Arial" w:eastAsia="SegoeUI" w:hAnsi="Arial" w:cs="Arial"/>
        </w:rPr>
        <w:t>ορί</w:t>
      </w:r>
      <w:r w:rsidR="00537B10" w:rsidRPr="00F13F59">
        <w:rPr>
          <w:rFonts w:ascii="Arial" w:eastAsia="SegoeUI" w:hAnsi="Arial" w:cs="Arial"/>
        </w:rPr>
        <w:t>ων της πιέσεως (</w:t>
      </w:r>
      <w:r>
        <w:rPr>
          <w:rFonts w:ascii="Arial" w:eastAsia="SegoeUI" w:hAnsi="Arial" w:cs="Arial"/>
        </w:rPr>
        <w:t>μέ</w:t>
      </w:r>
      <w:r w:rsidR="00537B10" w:rsidRPr="00F13F59">
        <w:rPr>
          <w:rFonts w:ascii="Arial" w:eastAsia="SegoeUI" w:hAnsi="Arial" w:cs="Arial"/>
        </w:rPr>
        <w:t>γ</w:t>
      </w:r>
      <w:r>
        <w:rPr>
          <w:rFonts w:ascii="Arial" w:eastAsia="SegoeUI" w:hAnsi="Arial" w:cs="Arial"/>
        </w:rPr>
        <w:t xml:space="preserve">ιστο </w:t>
      </w:r>
      <w:r w:rsidR="00537B10" w:rsidRPr="00F13F59">
        <w:rPr>
          <w:rFonts w:ascii="Arial" w:eastAsia="SegoeUI" w:hAnsi="Arial" w:cs="Arial"/>
        </w:rPr>
        <w:t xml:space="preserve">- </w:t>
      </w:r>
      <w:r>
        <w:rPr>
          <w:rFonts w:ascii="Arial" w:eastAsia="SegoeUI" w:hAnsi="Arial" w:cs="Arial"/>
        </w:rPr>
        <w:t>ελάχιστο</w:t>
      </w:r>
      <w:r w:rsidR="00537B10" w:rsidRPr="00F13F59">
        <w:rPr>
          <w:rFonts w:ascii="Arial" w:eastAsia="SegoeUI" w:hAnsi="Arial" w:cs="Arial"/>
        </w:rPr>
        <w:t xml:space="preserve">) </w:t>
      </w:r>
      <w:r>
        <w:rPr>
          <w:rFonts w:ascii="Arial" w:eastAsia="SegoeUI" w:hAnsi="Arial" w:cs="Arial"/>
        </w:rPr>
        <w:t>θα είναι ηλεκτρονικού τύπου, πέντε (5)</w:t>
      </w:r>
      <w:r w:rsidR="00537B10" w:rsidRPr="00F13F59">
        <w:rPr>
          <w:rFonts w:ascii="Arial" w:eastAsia="SegoeUI" w:hAnsi="Arial" w:cs="Arial"/>
        </w:rPr>
        <w:t xml:space="preserve"> </w:t>
      </w:r>
      <w:r>
        <w:rPr>
          <w:rFonts w:ascii="Arial" w:eastAsia="SegoeUI" w:hAnsi="Arial" w:cs="Arial"/>
        </w:rPr>
        <w:t>ιατρικών</w:t>
      </w:r>
      <w:r w:rsidR="00537B10" w:rsidRPr="00F13F59">
        <w:rPr>
          <w:rFonts w:ascii="Arial" w:eastAsia="SegoeUI" w:hAnsi="Arial" w:cs="Arial"/>
        </w:rPr>
        <w:t xml:space="preserve"> </w:t>
      </w:r>
      <w:r>
        <w:rPr>
          <w:rFonts w:ascii="Arial" w:eastAsia="SegoeUI" w:hAnsi="Arial" w:cs="Arial"/>
        </w:rPr>
        <w:t xml:space="preserve">αερίων και </w:t>
      </w:r>
      <w:r w:rsidR="00537B10" w:rsidRPr="00F13F59">
        <w:rPr>
          <w:rFonts w:ascii="Arial" w:eastAsia="SegoeUI" w:hAnsi="Arial" w:cs="Arial"/>
        </w:rPr>
        <w:t xml:space="preserve">κενού (Ο2 – Ν2Ο – Air – </w:t>
      </w:r>
      <w:r>
        <w:rPr>
          <w:rFonts w:ascii="Arial" w:eastAsia="SegoeUI" w:hAnsi="Arial" w:cs="Arial"/>
          <w:lang w:val="en-US"/>
        </w:rPr>
        <w:t>Air</w:t>
      </w:r>
      <w:r w:rsidRPr="00F13F59">
        <w:rPr>
          <w:rFonts w:ascii="Arial" w:eastAsia="SegoeUI" w:hAnsi="Arial" w:cs="Arial"/>
        </w:rPr>
        <w:t xml:space="preserve"> 800</w:t>
      </w:r>
      <w:r w:rsidR="00537B10" w:rsidRPr="00F13F59">
        <w:rPr>
          <w:rFonts w:ascii="Arial" w:eastAsia="SegoeUI" w:hAnsi="Arial" w:cs="Arial"/>
        </w:rPr>
        <w:t xml:space="preserve"> –</w:t>
      </w:r>
      <w:r>
        <w:rPr>
          <w:rFonts w:ascii="Arial" w:eastAsia="SegoeUI" w:hAnsi="Arial" w:cs="Arial"/>
        </w:rPr>
        <w:t xml:space="preserve"> </w:t>
      </w:r>
      <w:r w:rsidR="00222206">
        <w:rPr>
          <w:rFonts w:ascii="Arial" w:eastAsia="SegoeUI" w:hAnsi="Arial" w:cs="Arial"/>
          <w:lang w:val="en-US"/>
        </w:rPr>
        <w:t>V</w:t>
      </w:r>
      <w:r>
        <w:rPr>
          <w:rFonts w:ascii="Arial" w:eastAsia="SegoeUI" w:hAnsi="Arial" w:cs="Arial"/>
          <w:lang w:val="en-US"/>
        </w:rPr>
        <w:t>ac</w:t>
      </w:r>
      <w:r w:rsidR="00537B10" w:rsidRPr="00F13F59">
        <w:rPr>
          <w:rFonts w:ascii="Arial" w:eastAsia="SegoeUI" w:hAnsi="Arial" w:cs="Arial"/>
        </w:rPr>
        <w:t>), κατασκευασμένο σύμφωνα με το πρότυπο</w:t>
      </w:r>
      <w:r w:rsidRPr="00F13F59">
        <w:rPr>
          <w:rFonts w:ascii="Arial" w:eastAsia="SegoeUI" w:hAnsi="Arial" w:cs="Arial"/>
        </w:rPr>
        <w:t xml:space="preserve"> </w:t>
      </w:r>
      <w:r w:rsidR="00537B10" w:rsidRPr="00222206">
        <w:rPr>
          <w:rFonts w:ascii="Arial" w:hAnsi="Arial" w:cs="Arial"/>
          <w:bCs/>
        </w:rPr>
        <w:t>ISO 7396</w:t>
      </w:r>
      <w:r w:rsidR="00222206" w:rsidRPr="00222206">
        <w:rPr>
          <w:rFonts w:ascii="Arial" w:hAnsi="Arial" w:cs="Arial"/>
          <w:bCs/>
        </w:rPr>
        <w:t xml:space="preserve"> </w:t>
      </w:r>
      <w:r w:rsidR="00537B10" w:rsidRPr="00222206">
        <w:rPr>
          <w:rFonts w:ascii="Arial" w:hAnsi="Arial" w:cs="Arial"/>
          <w:bCs/>
        </w:rPr>
        <w:t>(ΕΝ737-3)</w:t>
      </w:r>
      <w:r w:rsidR="00537B10" w:rsidRPr="00F13F59">
        <w:rPr>
          <w:rFonts w:ascii="Arial" w:hAnsi="Arial" w:cs="Arial"/>
          <w:b/>
          <w:bCs/>
        </w:rPr>
        <w:t xml:space="preserve"> </w:t>
      </w:r>
      <w:r w:rsidR="00537B10" w:rsidRPr="00F13F59">
        <w:rPr>
          <w:rFonts w:ascii="Arial" w:eastAsia="SegoeUI" w:hAnsi="Arial" w:cs="Arial"/>
        </w:rPr>
        <w:t>και πλήρες τροφοδοτικού 220/24V</w:t>
      </w:r>
      <w:r w:rsidR="00327DC5" w:rsidRPr="00327DC5">
        <w:rPr>
          <w:rFonts w:ascii="Arial" w:eastAsia="SegoeUI" w:hAnsi="Arial" w:cs="Arial"/>
        </w:rPr>
        <w:t xml:space="preserve"> </w:t>
      </w:r>
      <w:r w:rsidR="00327DC5">
        <w:rPr>
          <w:rFonts w:ascii="Arial" w:eastAsia="SegoeUI" w:hAnsi="Arial" w:cs="Arial"/>
        </w:rPr>
        <w:t>με διπλούς μετασχηματιστές απομόνωσης</w:t>
      </w:r>
      <w:r w:rsidR="00537B10" w:rsidRPr="00F13F59">
        <w:rPr>
          <w:rFonts w:ascii="Arial" w:eastAsia="SegoeUI" w:hAnsi="Arial" w:cs="Arial"/>
        </w:rPr>
        <w:t xml:space="preserve">. </w:t>
      </w:r>
    </w:p>
    <w:p w:rsidR="00222206" w:rsidRPr="00327DC5" w:rsidRDefault="00222206" w:rsidP="00537B10">
      <w:pPr>
        <w:autoSpaceDE w:val="0"/>
        <w:autoSpaceDN w:val="0"/>
        <w:adjustRightInd w:val="0"/>
        <w:spacing w:after="0" w:line="240" w:lineRule="auto"/>
        <w:rPr>
          <w:rFonts w:ascii="Arial" w:eastAsia="SegoeUI" w:hAnsi="Arial" w:cs="Arial"/>
        </w:rPr>
      </w:pPr>
    </w:p>
    <w:p w:rsidR="00537B10" w:rsidRPr="0036016C" w:rsidRDefault="00980B55" w:rsidP="00537B10">
      <w:pPr>
        <w:autoSpaceDE w:val="0"/>
        <w:autoSpaceDN w:val="0"/>
        <w:adjustRightInd w:val="0"/>
        <w:spacing w:after="0" w:line="240" w:lineRule="auto"/>
        <w:rPr>
          <w:rFonts w:ascii="Arial" w:eastAsia="SegoeUI" w:hAnsi="Arial" w:cs="Arial"/>
        </w:rPr>
      </w:pPr>
      <w:r>
        <w:rPr>
          <w:rFonts w:ascii="Arial" w:eastAsia="SegoeUI" w:hAnsi="Arial" w:cs="Arial"/>
        </w:rPr>
        <w:t>Το</w:t>
      </w:r>
      <w:r w:rsidRPr="00F13F59">
        <w:rPr>
          <w:rFonts w:ascii="Arial" w:eastAsia="SegoeUI" w:hAnsi="Arial" w:cs="Arial"/>
        </w:rPr>
        <w:t xml:space="preserve"> τοπικό σύστημα </w:t>
      </w:r>
      <w:r>
        <w:rPr>
          <w:rFonts w:ascii="Arial" w:eastAsia="SegoeUI" w:hAnsi="Arial" w:cs="Arial"/>
        </w:rPr>
        <w:t xml:space="preserve">παρακολούθησης και </w:t>
      </w:r>
      <w:r w:rsidRPr="00F13F59">
        <w:rPr>
          <w:rFonts w:ascii="Arial" w:eastAsia="SegoeUI" w:hAnsi="Arial" w:cs="Arial"/>
        </w:rPr>
        <w:t xml:space="preserve">συναγερμού </w:t>
      </w:r>
      <w:r>
        <w:rPr>
          <w:rFonts w:ascii="Arial" w:eastAsia="SegoeUI" w:hAnsi="Arial" w:cs="Arial"/>
        </w:rPr>
        <w:t>θα είναι διευθυνσιοδοτούμενο</w:t>
      </w:r>
      <w:r w:rsidR="0036016C" w:rsidRPr="0036016C">
        <w:rPr>
          <w:rFonts w:ascii="Arial" w:eastAsia="SegoeUI" w:hAnsi="Arial" w:cs="Arial"/>
        </w:rPr>
        <w:t xml:space="preserve"> </w:t>
      </w:r>
      <w:r w:rsidR="00537B10" w:rsidRPr="0036016C">
        <w:rPr>
          <w:rFonts w:ascii="Arial" w:hAnsi="Arial" w:cs="Arial"/>
          <w:bCs/>
        </w:rPr>
        <w:t>(</w:t>
      </w:r>
      <w:r w:rsidR="0036016C" w:rsidRPr="0036016C">
        <w:rPr>
          <w:rFonts w:ascii="Arial" w:hAnsi="Arial" w:cs="Arial"/>
          <w:bCs/>
          <w:lang w:val="en-US"/>
        </w:rPr>
        <w:t>Ethernet</w:t>
      </w:r>
      <w:r w:rsidR="0036016C" w:rsidRPr="0036016C">
        <w:rPr>
          <w:rFonts w:ascii="Arial" w:hAnsi="Arial" w:cs="Arial"/>
          <w:bCs/>
        </w:rPr>
        <w:t xml:space="preserve"> </w:t>
      </w:r>
      <w:r w:rsidR="00537B10" w:rsidRPr="0036016C">
        <w:rPr>
          <w:rFonts w:ascii="Arial" w:hAnsi="Arial" w:cs="Arial"/>
          <w:bCs/>
        </w:rPr>
        <w:t xml:space="preserve">IP- based) </w:t>
      </w:r>
      <w:r w:rsidR="0036016C" w:rsidRPr="0036016C">
        <w:rPr>
          <w:rFonts w:ascii="Arial" w:hAnsi="Arial" w:cs="Arial"/>
          <w:bCs/>
        </w:rPr>
        <w:t xml:space="preserve">και </w:t>
      </w:r>
      <w:r w:rsidR="00B256A4">
        <w:rPr>
          <w:rFonts w:ascii="Arial" w:hAnsi="Arial" w:cs="Arial"/>
          <w:bCs/>
        </w:rPr>
        <w:t>κατάλληλο</w:t>
      </w:r>
      <w:r w:rsidR="00537B10" w:rsidRPr="0036016C">
        <w:rPr>
          <w:rFonts w:ascii="Arial" w:hAnsi="Arial" w:cs="Arial"/>
          <w:bCs/>
        </w:rPr>
        <w:t xml:space="preserve"> για σύνδεση σε δίκτυο LAN</w:t>
      </w:r>
      <w:r w:rsidR="0036016C" w:rsidRPr="0036016C">
        <w:rPr>
          <w:rFonts w:ascii="Arial" w:hAnsi="Arial" w:cs="Arial"/>
          <w:bCs/>
        </w:rPr>
        <w:t>.</w:t>
      </w:r>
    </w:p>
    <w:p w:rsidR="00F13F59" w:rsidRDefault="00F13F59" w:rsidP="00537B10">
      <w:pPr>
        <w:autoSpaceDE w:val="0"/>
        <w:autoSpaceDN w:val="0"/>
        <w:adjustRightInd w:val="0"/>
        <w:spacing w:after="0" w:line="240" w:lineRule="auto"/>
        <w:rPr>
          <w:rFonts w:eastAsia="SegoeUI" w:cs="SegoeUI"/>
        </w:rPr>
      </w:pPr>
    </w:p>
    <w:p w:rsidR="0036016C" w:rsidRPr="0036016C" w:rsidRDefault="00980B55" w:rsidP="0036016C">
      <w:pPr>
        <w:autoSpaceDE w:val="0"/>
        <w:autoSpaceDN w:val="0"/>
        <w:adjustRightInd w:val="0"/>
        <w:spacing w:after="0" w:line="240" w:lineRule="auto"/>
        <w:rPr>
          <w:rFonts w:ascii="Arial" w:eastAsia="SegoeUI" w:hAnsi="Arial" w:cs="Arial"/>
        </w:rPr>
      </w:pPr>
      <w:r>
        <w:rPr>
          <w:rFonts w:ascii="Arial" w:eastAsia="SegoeUI" w:hAnsi="Arial" w:cs="Arial"/>
        </w:rPr>
        <w:t>Το</w:t>
      </w:r>
      <w:r w:rsidRPr="00F13F59">
        <w:rPr>
          <w:rFonts w:ascii="Arial" w:eastAsia="SegoeUI" w:hAnsi="Arial" w:cs="Arial"/>
        </w:rPr>
        <w:t xml:space="preserve"> τοπικό σύστημα </w:t>
      </w:r>
      <w:r>
        <w:rPr>
          <w:rFonts w:ascii="Arial" w:eastAsia="SegoeUI" w:hAnsi="Arial" w:cs="Arial"/>
        </w:rPr>
        <w:t xml:space="preserve">παρακολούθησης και </w:t>
      </w:r>
      <w:r w:rsidRPr="00F13F59">
        <w:rPr>
          <w:rFonts w:ascii="Arial" w:eastAsia="SegoeUI" w:hAnsi="Arial" w:cs="Arial"/>
        </w:rPr>
        <w:t xml:space="preserve">συναγερμού </w:t>
      </w:r>
      <w:r w:rsidR="0036016C" w:rsidRPr="0036016C">
        <w:rPr>
          <w:rFonts w:ascii="Arial" w:eastAsia="SegoeUI" w:hAnsi="Arial" w:cs="Arial"/>
        </w:rPr>
        <w:t xml:space="preserve">θα </w:t>
      </w:r>
      <w:r w:rsidR="0036016C">
        <w:rPr>
          <w:rFonts w:ascii="Arial" w:eastAsia="SegoeUI" w:hAnsi="Arial" w:cs="Arial"/>
        </w:rPr>
        <w:t>διαθέτει τουλάχιστον έξι (6) αναλογικές εισόδους για τη σύνδεση αισθητηρίων (</w:t>
      </w:r>
      <w:r w:rsidR="0036016C">
        <w:rPr>
          <w:rFonts w:ascii="Arial" w:eastAsia="SegoeUI" w:hAnsi="Arial" w:cs="Arial"/>
          <w:lang w:val="en-US"/>
        </w:rPr>
        <w:t>transducers</w:t>
      </w:r>
      <w:r w:rsidR="0036016C" w:rsidRPr="0036016C">
        <w:rPr>
          <w:rFonts w:ascii="Arial" w:eastAsia="SegoeUI" w:hAnsi="Arial" w:cs="Arial"/>
        </w:rPr>
        <w:t xml:space="preserve">) </w:t>
      </w:r>
      <w:r w:rsidR="0036016C">
        <w:rPr>
          <w:rFonts w:ascii="Arial" w:eastAsia="SegoeUI" w:hAnsi="Arial" w:cs="Arial"/>
        </w:rPr>
        <w:t>και τουλάχιστον δέκα (10) ψηφιακές εισόδους για τη σύνδεση αισθητηρίων (</w:t>
      </w:r>
      <w:r w:rsidR="0036016C">
        <w:rPr>
          <w:rFonts w:ascii="Arial" w:eastAsia="SegoeUI" w:hAnsi="Arial" w:cs="Arial"/>
          <w:lang w:val="en-US"/>
        </w:rPr>
        <w:t>switches</w:t>
      </w:r>
      <w:r w:rsidR="0036016C" w:rsidRPr="0036016C">
        <w:rPr>
          <w:rFonts w:ascii="Arial" w:eastAsia="SegoeUI" w:hAnsi="Arial" w:cs="Arial"/>
        </w:rPr>
        <w:t>).</w:t>
      </w:r>
    </w:p>
    <w:p w:rsidR="0036016C" w:rsidRDefault="0036016C" w:rsidP="0036016C">
      <w:pPr>
        <w:autoSpaceDE w:val="0"/>
        <w:autoSpaceDN w:val="0"/>
        <w:adjustRightInd w:val="0"/>
        <w:spacing w:after="0" w:line="240" w:lineRule="auto"/>
        <w:rPr>
          <w:rFonts w:ascii="Arial" w:eastAsia="SegoeUI" w:hAnsi="Arial" w:cs="Arial"/>
        </w:rPr>
      </w:pPr>
    </w:p>
    <w:p w:rsidR="005A71D0" w:rsidRPr="005A71D0" w:rsidRDefault="005A71D0" w:rsidP="005A71D0">
      <w:pPr>
        <w:autoSpaceDE w:val="0"/>
        <w:autoSpaceDN w:val="0"/>
        <w:adjustRightInd w:val="0"/>
        <w:spacing w:after="0" w:line="240" w:lineRule="auto"/>
        <w:jc w:val="both"/>
        <w:rPr>
          <w:rFonts w:ascii="Arial" w:eastAsia="SegoeUI" w:hAnsi="Arial" w:cs="Arial"/>
        </w:rPr>
      </w:pPr>
      <w:r>
        <w:rPr>
          <w:rFonts w:ascii="Arial" w:eastAsia="SegoeUI" w:hAnsi="Arial" w:cs="Arial"/>
        </w:rPr>
        <w:t>Το</w:t>
      </w:r>
      <w:r w:rsidRPr="00F13F59">
        <w:rPr>
          <w:rFonts w:ascii="Arial" w:eastAsia="SegoeUI" w:hAnsi="Arial" w:cs="Arial"/>
        </w:rPr>
        <w:t xml:space="preserve"> τοπικό σύστημα </w:t>
      </w:r>
      <w:r>
        <w:rPr>
          <w:rFonts w:ascii="Arial" w:eastAsia="SegoeUI" w:hAnsi="Arial" w:cs="Arial"/>
        </w:rPr>
        <w:t xml:space="preserve">παρακολούθησης και </w:t>
      </w:r>
      <w:r w:rsidRPr="00F13F59">
        <w:rPr>
          <w:rFonts w:ascii="Arial" w:eastAsia="SegoeUI" w:hAnsi="Arial" w:cs="Arial"/>
        </w:rPr>
        <w:t xml:space="preserve">συναγερμού </w:t>
      </w:r>
      <w:r w:rsidRPr="0036016C">
        <w:rPr>
          <w:rFonts w:ascii="Arial" w:eastAsia="SegoeUI" w:hAnsi="Arial" w:cs="Arial"/>
        </w:rPr>
        <w:t xml:space="preserve">θα </w:t>
      </w:r>
      <w:r>
        <w:rPr>
          <w:rFonts w:ascii="Arial" w:eastAsia="SegoeUI" w:hAnsi="Arial" w:cs="Arial"/>
        </w:rPr>
        <w:t xml:space="preserve">διαθέτει τουλάχιστον δώδεκα (12) ψηφιακές εξόδους για τη σύνδεση του είτε με δεύτερο τοπικό σύστημα είτε με κεντρικό σύστημα παρακολούθησης και συναγερμού είτε με σύστημα </w:t>
      </w:r>
      <w:r>
        <w:rPr>
          <w:rFonts w:ascii="Arial" w:eastAsia="SegoeUI" w:hAnsi="Arial" w:cs="Arial"/>
          <w:lang w:val="en-US"/>
        </w:rPr>
        <w:t>BMS</w:t>
      </w:r>
      <w:r w:rsidRPr="005A71D0">
        <w:rPr>
          <w:rFonts w:ascii="Arial" w:eastAsia="SegoeUI" w:hAnsi="Arial" w:cs="Arial"/>
        </w:rPr>
        <w:t>.</w:t>
      </w:r>
    </w:p>
    <w:p w:rsidR="005A71D0" w:rsidRPr="0036016C" w:rsidRDefault="005A71D0" w:rsidP="0036016C">
      <w:pPr>
        <w:autoSpaceDE w:val="0"/>
        <w:autoSpaceDN w:val="0"/>
        <w:adjustRightInd w:val="0"/>
        <w:spacing w:after="0" w:line="240" w:lineRule="auto"/>
        <w:rPr>
          <w:rFonts w:ascii="Arial" w:eastAsia="SegoeUI" w:hAnsi="Arial" w:cs="Arial"/>
        </w:rPr>
      </w:pPr>
    </w:p>
    <w:p w:rsidR="00537B10" w:rsidRPr="00980B55" w:rsidRDefault="00980B55" w:rsidP="00980B55">
      <w:pPr>
        <w:autoSpaceDE w:val="0"/>
        <w:autoSpaceDN w:val="0"/>
        <w:adjustRightInd w:val="0"/>
        <w:spacing w:after="0" w:line="240" w:lineRule="auto"/>
        <w:jc w:val="both"/>
        <w:rPr>
          <w:rFonts w:ascii="Arial" w:hAnsi="Arial" w:cs="Arial"/>
          <w:bCs/>
        </w:rPr>
      </w:pPr>
      <w:r>
        <w:rPr>
          <w:rFonts w:ascii="Arial" w:eastAsia="SegoeUI" w:hAnsi="Arial" w:cs="Arial"/>
        </w:rPr>
        <w:t>Το</w:t>
      </w:r>
      <w:r w:rsidRPr="00F13F59">
        <w:rPr>
          <w:rFonts w:ascii="Arial" w:eastAsia="SegoeUI" w:hAnsi="Arial" w:cs="Arial"/>
        </w:rPr>
        <w:t xml:space="preserve"> τοπικό σύστημα </w:t>
      </w:r>
      <w:r>
        <w:rPr>
          <w:rFonts w:ascii="Arial" w:eastAsia="SegoeUI" w:hAnsi="Arial" w:cs="Arial"/>
        </w:rPr>
        <w:t xml:space="preserve">παρακολούθησης και </w:t>
      </w:r>
      <w:r w:rsidRPr="00F13F59">
        <w:rPr>
          <w:rFonts w:ascii="Arial" w:eastAsia="SegoeUI" w:hAnsi="Arial" w:cs="Arial"/>
        </w:rPr>
        <w:t xml:space="preserve">συναγερμού </w:t>
      </w:r>
      <w:r w:rsidR="0036016C" w:rsidRPr="00980B55">
        <w:rPr>
          <w:rFonts w:ascii="Arial" w:eastAsia="SegoeUI" w:hAnsi="Arial" w:cs="Arial"/>
        </w:rPr>
        <w:t xml:space="preserve">θα </w:t>
      </w:r>
      <w:r w:rsidRPr="00980B55">
        <w:rPr>
          <w:rFonts w:ascii="Arial" w:hAnsi="Arial" w:cs="Arial"/>
          <w:bCs/>
        </w:rPr>
        <w:t>είναι εφοδιασμένο</w:t>
      </w:r>
      <w:r w:rsidR="00537B10" w:rsidRPr="00980B55">
        <w:rPr>
          <w:rFonts w:ascii="Arial" w:hAnsi="Arial" w:cs="Arial"/>
          <w:bCs/>
        </w:rPr>
        <w:t xml:space="preserve"> μ</w:t>
      </w:r>
      <w:r>
        <w:rPr>
          <w:rFonts w:ascii="Arial" w:hAnsi="Arial" w:cs="Arial"/>
          <w:bCs/>
        </w:rPr>
        <w:t xml:space="preserve">ε </w:t>
      </w:r>
      <w:r w:rsidR="00537B10" w:rsidRPr="00980B55">
        <w:rPr>
          <w:rFonts w:ascii="Arial" w:hAnsi="Arial" w:cs="Arial"/>
          <w:bCs/>
        </w:rPr>
        <w:t>οθόνη υγρών κρυστάλλων</w:t>
      </w:r>
      <w:r w:rsidRPr="00980B55">
        <w:rPr>
          <w:rFonts w:ascii="Arial" w:hAnsi="Arial" w:cs="Arial"/>
          <w:bCs/>
        </w:rPr>
        <w:t xml:space="preserve"> (</w:t>
      </w:r>
      <w:r w:rsidRPr="00980B55">
        <w:rPr>
          <w:rFonts w:ascii="Arial" w:hAnsi="Arial" w:cs="Arial"/>
          <w:bCs/>
          <w:lang w:val="en-US"/>
        </w:rPr>
        <w:t>LCD</w:t>
      </w:r>
      <w:r w:rsidRPr="00980B55">
        <w:rPr>
          <w:rFonts w:ascii="Arial" w:hAnsi="Arial" w:cs="Arial"/>
          <w:bCs/>
        </w:rPr>
        <w:t xml:space="preserve"> </w:t>
      </w:r>
      <w:r w:rsidRPr="00980B55">
        <w:rPr>
          <w:rFonts w:ascii="Arial" w:hAnsi="Arial" w:cs="Arial"/>
          <w:bCs/>
          <w:lang w:val="en-US"/>
        </w:rPr>
        <w:t>Display</w:t>
      </w:r>
      <w:r w:rsidRPr="00980B55">
        <w:rPr>
          <w:rFonts w:ascii="Arial" w:hAnsi="Arial" w:cs="Arial"/>
          <w:bCs/>
        </w:rPr>
        <w:t xml:space="preserve">) </w:t>
      </w:r>
      <w:r w:rsidR="00537B10" w:rsidRPr="00980B55">
        <w:rPr>
          <w:rFonts w:ascii="Arial" w:hAnsi="Arial" w:cs="Arial"/>
          <w:bCs/>
        </w:rPr>
        <w:t>επί τ</w:t>
      </w:r>
      <w:r>
        <w:rPr>
          <w:rFonts w:ascii="Arial" w:hAnsi="Arial" w:cs="Arial"/>
          <w:bCs/>
        </w:rPr>
        <w:t>ης οποίας μεταφέρονται συνεχώς</w:t>
      </w:r>
      <w:r w:rsidR="00537B10" w:rsidRPr="00980B55">
        <w:rPr>
          <w:rFonts w:ascii="Arial" w:hAnsi="Arial" w:cs="Arial"/>
          <w:bCs/>
        </w:rPr>
        <w:t xml:space="preserve"> </w:t>
      </w:r>
      <w:r w:rsidRPr="00980B55">
        <w:rPr>
          <w:rFonts w:ascii="Arial" w:hAnsi="Arial" w:cs="Arial"/>
          <w:bCs/>
        </w:rPr>
        <w:t xml:space="preserve">οι τιμές των πιέσεων των αερίων ή </w:t>
      </w:r>
      <w:r w:rsidR="00537B10" w:rsidRPr="00980B55">
        <w:rPr>
          <w:rFonts w:ascii="Arial" w:hAnsi="Arial" w:cs="Arial"/>
          <w:bCs/>
        </w:rPr>
        <w:t>η κατάσταση των πιέσεων των</w:t>
      </w:r>
      <w:r>
        <w:rPr>
          <w:rFonts w:ascii="Arial" w:hAnsi="Arial" w:cs="Arial"/>
          <w:bCs/>
        </w:rPr>
        <w:t xml:space="preserve"> α</w:t>
      </w:r>
      <w:r w:rsidR="00537B10" w:rsidRPr="00980B55">
        <w:rPr>
          <w:rFonts w:ascii="Arial" w:hAnsi="Arial" w:cs="Arial"/>
          <w:bCs/>
        </w:rPr>
        <w:t>ερίων</w:t>
      </w:r>
      <w:r w:rsidRPr="00980B55">
        <w:rPr>
          <w:rFonts w:ascii="Arial" w:hAnsi="Arial" w:cs="Arial"/>
          <w:bCs/>
        </w:rPr>
        <w:t xml:space="preserve"> (χαμηλή – κανονική – υψηλή) </w:t>
      </w:r>
      <w:r w:rsidR="00537B10" w:rsidRPr="00980B55">
        <w:rPr>
          <w:rFonts w:ascii="Arial" w:hAnsi="Arial" w:cs="Arial"/>
          <w:bCs/>
        </w:rPr>
        <w:t xml:space="preserve"> </w:t>
      </w:r>
      <w:r>
        <w:rPr>
          <w:rFonts w:ascii="Arial" w:eastAsia="SegoeUI" w:hAnsi="Arial" w:cs="Arial"/>
        </w:rPr>
        <w:t>ανάλογα</w:t>
      </w:r>
      <w:r w:rsidR="00537B10" w:rsidRPr="00980B55">
        <w:rPr>
          <w:rFonts w:ascii="Arial" w:eastAsia="SegoeUI" w:hAnsi="Arial" w:cs="Arial"/>
        </w:rPr>
        <w:t xml:space="preserve"> με τα αισθητήρια </w:t>
      </w:r>
      <w:r>
        <w:rPr>
          <w:rFonts w:ascii="Arial" w:eastAsia="SegoeUI" w:hAnsi="Arial" w:cs="Arial"/>
        </w:rPr>
        <w:t>που</w:t>
      </w:r>
      <w:r w:rsidR="00537B10" w:rsidRPr="00980B55">
        <w:rPr>
          <w:rFonts w:ascii="Arial" w:eastAsia="SegoeUI" w:hAnsi="Arial" w:cs="Arial"/>
        </w:rPr>
        <w:t xml:space="preserve"> είναι</w:t>
      </w:r>
      <w:r>
        <w:rPr>
          <w:rFonts w:ascii="Arial" w:hAnsi="Arial" w:cs="Arial"/>
          <w:bCs/>
        </w:rPr>
        <w:t xml:space="preserve"> </w:t>
      </w:r>
      <w:r>
        <w:rPr>
          <w:rFonts w:ascii="Arial" w:eastAsia="SegoeUI" w:hAnsi="Arial" w:cs="Arial"/>
        </w:rPr>
        <w:t>εφοδιασμένοι</w:t>
      </w:r>
      <w:r w:rsidR="00537B10" w:rsidRPr="00980B55">
        <w:rPr>
          <w:rFonts w:ascii="Arial" w:eastAsia="SegoeUI" w:hAnsi="Arial" w:cs="Arial"/>
        </w:rPr>
        <w:t xml:space="preserve"> οι πίνακες των </w:t>
      </w:r>
      <w:r>
        <w:rPr>
          <w:rFonts w:ascii="Arial" w:eastAsia="SegoeUI" w:hAnsi="Arial" w:cs="Arial"/>
        </w:rPr>
        <w:lastRenderedPageBreak/>
        <w:t>υποσταθμών</w:t>
      </w:r>
      <w:r w:rsidR="00537B10" w:rsidRPr="00980B55">
        <w:rPr>
          <w:rFonts w:ascii="Arial" w:eastAsia="SegoeUI" w:hAnsi="Arial" w:cs="Arial"/>
        </w:rPr>
        <w:t xml:space="preserve"> </w:t>
      </w:r>
      <w:r>
        <w:rPr>
          <w:rFonts w:ascii="Arial" w:eastAsia="SegoeUI" w:hAnsi="Arial" w:cs="Arial"/>
        </w:rPr>
        <w:t>και μηνύματα σχετικά με την κατάσταση λειτουργίας/συναγερμού αυτών</w:t>
      </w:r>
      <w:r w:rsidR="00537B10" w:rsidRPr="00980B55">
        <w:rPr>
          <w:rFonts w:ascii="Arial" w:eastAsia="SegoeUI" w:hAnsi="Arial" w:cs="Arial"/>
        </w:rPr>
        <w:t>.</w:t>
      </w:r>
    </w:p>
    <w:p w:rsidR="00980B55" w:rsidRDefault="00980B55" w:rsidP="00537B10">
      <w:pPr>
        <w:autoSpaceDE w:val="0"/>
        <w:autoSpaceDN w:val="0"/>
        <w:adjustRightInd w:val="0"/>
        <w:spacing w:after="0" w:line="240" w:lineRule="auto"/>
        <w:rPr>
          <w:rFonts w:eastAsia="SegoeUI" w:cs="SegoeUI"/>
        </w:rPr>
      </w:pPr>
    </w:p>
    <w:p w:rsidR="00980B55" w:rsidRPr="00980B55" w:rsidRDefault="00E140FF" w:rsidP="00980B55">
      <w:pPr>
        <w:autoSpaceDE w:val="0"/>
        <w:autoSpaceDN w:val="0"/>
        <w:adjustRightInd w:val="0"/>
        <w:spacing w:after="0" w:line="240" w:lineRule="auto"/>
        <w:jc w:val="both"/>
        <w:rPr>
          <w:rFonts w:ascii="Arial" w:hAnsi="Arial" w:cs="Arial"/>
          <w:bCs/>
        </w:rPr>
      </w:pPr>
      <w:r>
        <w:rPr>
          <w:rFonts w:ascii="Arial" w:eastAsia="SegoeUI" w:hAnsi="Arial" w:cs="Arial"/>
        </w:rPr>
        <w:t>Το</w:t>
      </w:r>
      <w:r w:rsidRPr="00F13F59">
        <w:rPr>
          <w:rFonts w:ascii="Arial" w:eastAsia="SegoeUI" w:hAnsi="Arial" w:cs="Arial"/>
        </w:rPr>
        <w:t xml:space="preserve"> τοπικό σύστημα </w:t>
      </w:r>
      <w:r>
        <w:rPr>
          <w:rFonts w:ascii="Arial" w:eastAsia="SegoeUI" w:hAnsi="Arial" w:cs="Arial"/>
        </w:rPr>
        <w:t xml:space="preserve">παρακολούθησης και </w:t>
      </w:r>
      <w:r w:rsidRPr="00F13F59">
        <w:rPr>
          <w:rFonts w:ascii="Arial" w:eastAsia="SegoeUI" w:hAnsi="Arial" w:cs="Arial"/>
        </w:rPr>
        <w:t xml:space="preserve">συναγερμού </w:t>
      </w:r>
      <w:r w:rsidR="00980B55">
        <w:rPr>
          <w:rFonts w:ascii="Arial" w:eastAsia="SegoeUI" w:hAnsi="Arial" w:cs="Arial"/>
        </w:rPr>
        <w:t xml:space="preserve">θα διαθέτει οπτικά και ακουστικά </w:t>
      </w:r>
      <w:r>
        <w:rPr>
          <w:rFonts w:ascii="Arial" w:eastAsia="SegoeUI" w:hAnsi="Arial" w:cs="Arial"/>
        </w:rPr>
        <w:t xml:space="preserve">μέσα </w:t>
      </w:r>
      <w:r w:rsidR="00980B55">
        <w:rPr>
          <w:rFonts w:ascii="Arial" w:eastAsia="SegoeUI" w:hAnsi="Arial" w:cs="Arial"/>
        </w:rPr>
        <w:t xml:space="preserve">ενδείξεως </w:t>
      </w:r>
      <w:r>
        <w:rPr>
          <w:rFonts w:ascii="Arial" w:eastAsia="SegoeUI" w:hAnsi="Arial" w:cs="Arial"/>
        </w:rPr>
        <w:t>κατάστασης/σφάλματος/</w:t>
      </w:r>
      <w:r w:rsidR="00980B55">
        <w:rPr>
          <w:rFonts w:ascii="Arial" w:eastAsia="SegoeUI" w:hAnsi="Arial" w:cs="Arial"/>
        </w:rPr>
        <w:t>συναγερμού</w:t>
      </w:r>
      <w:r w:rsidR="00980B55" w:rsidRPr="00980B55">
        <w:rPr>
          <w:rFonts w:ascii="Arial" w:eastAsia="SegoeUI" w:hAnsi="Arial" w:cs="Arial"/>
        </w:rPr>
        <w:t xml:space="preserve">. </w:t>
      </w:r>
      <w:r w:rsidR="00980B55">
        <w:rPr>
          <w:rFonts w:ascii="Arial" w:eastAsia="SegoeUI" w:hAnsi="Arial" w:cs="Arial"/>
        </w:rPr>
        <w:t xml:space="preserve">Συγκεκριμένα θα διαθέτει τρία (3) </w:t>
      </w:r>
      <w:r w:rsidR="00980B55">
        <w:rPr>
          <w:rFonts w:ascii="Arial" w:eastAsia="SegoeUI" w:hAnsi="Arial" w:cs="Arial"/>
          <w:lang w:val="en-US"/>
        </w:rPr>
        <w:t>led</w:t>
      </w:r>
      <w:r w:rsidR="00980B55">
        <w:rPr>
          <w:rFonts w:ascii="Arial" w:eastAsia="SegoeUI" w:hAnsi="Arial" w:cs="Arial"/>
        </w:rPr>
        <w:t xml:space="preserve"> για την ένδειξη της κατάστασης πίεσης του κάθε αερίου (χαμηλή – υψηλή σε κόκκινο χρώμα και κανονική σε πράσινο χρώμα) και βομβητή αναγγελίας σφάλματος/συναγερμού</w:t>
      </w:r>
      <w:r w:rsidR="00770655">
        <w:rPr>
          <w:rFonts w:ascii="Arial" w:eastAsia="SegoeUI" w:hAnsi="Arial" w:cs="Arial"/>
        </w:rPr>
        <w:t xml:space="preserve">. Θα διαθέτει </w:t>
      </w:r>
      <w:r>
        <w:rPr>
          <w:rFonts w:ascii="Arial" w:eastAsia="SegoeUI" w:hAnsi="Arial" w:cs="Arial"/>
        </w:rPr>
        <w:t>μπουτόν σίγασης του ηχητικού συναγερμού (</w:t>
      </w:r>
      <w:r>
        <w:rPr>
          <w:rFonts w:ascii="Arial" w:eastAsia="SegoeUI" w:hAnsi="Arial" w:cs="Arial"/>
          <w:lang w:val="en-US"/>
        </w:rPr>
        <w:t>silence</w:t>
      </w:r>
      <w:r w:rsidRPr="00E140FF">
        <w:rPr>
          <w:rFonts w:ascii="Arial" w:eastAsia="SegoeUI" w:hAnsi="Arial" w:cs="Arial"/>
        </w:rPr>
        <w:t xml:space="preserve"> </w:t>
      </w:r>
      <w:r>
        <w:rPr>
          <w:rFonts w:ascii="Arial" w:eastAsia="SegoeUI" w:hAnsi="Arial" w:cs="Arial"/>
          <w:lang w:val="en-US"/>
        </w:rPr>
        <w:t>button</w:t>
      </w:r>
      <w:r w:rsidRPr="00E140FF">
        <w:rPr>
          <w:rFonts w:ascii="Arial" w:eastAsia="SegoeUI" w:hAnsi="Arial" w:cs="Arial"/>
        </w:rPr>
        <w:t>)</w:t>
      </w:r>
      <w:r>
        <w:rPr>
          <w:rFonts w:ascii="Arial" w:eastAsia="SegoeUI" w:hAnsi="Arial" w:cs="Arial"/>
        </w:rPr>
        <w:t xml:space="preserve"> και λειτουργία επαναφοράς του ηχητικού σήματος μετά από 15’ για την υπενθύμιση της μη αποκατάστασης της βλάβης.</w:t>
      </w:r>
      <w:r w:rsidRPr="00E140FF">
        <w:rPr>
          <w:rFonts w:ascii="Arial" w:eastAsia="SegoeUI" w:hAnsi="Arial" w:cs="Arial"/>
        </w:rPr>
        <w:t xml:space="preserve"> </w:t>
      </w:r>
      <w:r w:rsidR="00980B55">
        <w:rPr>
          <w:rFonts w:ascii="Arial" w:eastAsia="SegoeUI" w:hAnsi="Arial" w:cs="Arial"/>
        </w:rPr>
        <w:t xml:space="preserve"> </w:t>
      </w:r>
    </w:p>
    <w:p w:rsidR="00980B55" w:rsidRDefault="00980B55" w:rsidP="00537B10">
      <w:pPr>
        <w:autoSpaceDE w:val="0"/>
        <w:autoSpaceDN w:val="0"/>
        <w:adjustRightInd w:val="0"/>
        <w:spacing w:after="0" w:line="240" w:lineRule="auto"/>
        <w:rPr>
          <w:rFonts w:eastAsia="SegoeUI" w:cs="SegoeUI"/>
        </w:rPr>
      </w:pPr>
    </w:p>
    <w:p w:rsidR="00980B55" w:rsidRPr="00E140FF" w:rsidRDefault="00E140FF" w:rsidP="00B256A4">
      <w:pPr>
        <w:autoSpaceDE w:val="0"/>
        <w:autoSpaceDN w:val="0"/>
        <w:adjustRightInd w:val="0"/>
        <w:spacing w:after="0" w:line="240" w:lineRule="auto"/>
        <w:jc w:val="both"/>
        <w:rPr>
          <w:rFonts w:eastAsia="SegoeUI" w:cs="SegoeUI"/>
        </w:rPr>
      </w:pPr>
      <w:r>
        <w:rPr>
          <w:rFonts w:ascii="Arial" w:eastAsia="SegoeUI" w:hAnsi="Arial" w:cs="Arial"/>
        </w:rPr>
        <w:t>Το</w:t>
      </w:r>
      <w:r w:rsidRPr="00F13F59">
        <w:rPr>
          <w:rFonts w:ascii="Arial" w:eastAsia="SegoeUI" w:hAnsi="Arial" w:cs="Arial"/>
        </w:rPr>
        <w:t xml:space="preserve"> τοπικό σύστημα </w:t>
      </w:r>
      <w:r>
        <w:rPr>
          <w:rFonts w:ascii="Arial" w:eastAsia="SegoeUI" w:hAnsi="Arial" w:cs="Arial"/>
        </w:rPr>
        <w:t xml:space="preserve">παρακολούθησης και </w:t>
      </w:r>
      <w:r w:rsidRPr="00F13F59">
        <w:rPr>
          <w:rFonts w:ascii="Arial" w:eastAsia="SegoeUI" w:hAnsi="Arial" w:cs="Arial"/>
        </w:rPr>
        <w:t xml:space="preserve">συναγερμού </w:t>
      </w:r>
      <w:r>
        <w:rPr>
          <w:rFonts w:ascii="Arial" w:eastAsia="SegoeUI" w:hAnsi="Arial" w:cs="Arial"/>
        </w:rPr>
        <w:t xml:space="preserve">θα διαθέτει </w:t>
      </w:r>
      <w:r>
        <w:rPr>
          <w:rFonts w:ascii="Arial" w:eastAsia="SegoeUI" w:hAnsi="Arial" w:cs="Arial"/>
          <w:lang w:val="en-US"/>
        </w:rPr>
        <w:t>Test</w:t>
      </w:r>
      <w:r w:rsidRPr="00E140FF">
        <w:rPr>
          <w:rFonts w:ascii="Arial" w:eastAsia="SegoeUI" w:hAnsi="Arial" w:cs="Arial"/>
        </w:rPr>
        <w:t xml:space="preserve"> </w:t>
      </w:r>
      <w:r>
        <w:rPr>
          <w:rFonts w:ascii="Arial" w:eastAsia="SegoeUI" w:hAnsi="Arial" w:cs="Arial"/>
          <w:lang w:val="en-US"/>
        </w:rPr>
        <w:t>Button</w:t>
      </w:r>
      <w:r w:rsidRPr="00E140FF">
        <w:rPr>
          <w:rFonts w:ascii="Arial" w:eastAsia="SegoeUI" w:hAnsi="Arial" w:cs="Arial"/>
        </w:rPr>
        <w:t xml:space="preserve"> </w:t>
      </w:r>
      <w:r>
        <w:rPr>
          <w:rFonts w:ascii="Arial" w:eastAsia="SegoeUI" w:hAnsi="Arial" w:cs="Arial"/>
        </w:rPr>
        <w:t>(</w:t>
      </w:r>
      <w:r>
        <w:rPr>
          <w:rFonts w:ascii="Arial" w:eastAsia="SegoeUI" w:hAnsi="Arial" w:cs="Arial"/>
          <w:lang w:val="en-US"/>
        </w:rPr>
        <w:t>Self</w:t>
      </w:r>
      <w:r w:rsidRPr="00E140FF">
        <w:rPr>
          <w:rFonts w:ascii="Arial" w:eastAsia="SegoeUI" w:hAnsi="Arial" w:cs="Arial"/>
        </w:rPr>
        <w:t xml:space="preserve"> </w:t>
      </w:r>
      <w:r>
        <w:rPr>
          <w:rFonts w:ascii="Arial" w:eastAsia="SegoeUI" w:hAnsi="Arial" w:cs="Arial"/>
          <w:lang w:val="en-US"/>
        </w:rPr>
        <w:t>Diagnostics</w:t>
      </w:r>
      <w:r w:rsidRPr="00E140FF">
        <w:rPr>
          <w:rFonts w:ascii="Arial" w:eastAsia="SegoeUI" w:hAnsi="Arial" w:cs="Arial"/>
        </w:rPr>
        <w:t xml:space="preserve">) </w:t>
      </w:r>
      <w:r>
        <w:rPr>
          <w:rFonts w:ascii="Arial" w:eastAsia="SegoeUI" w:hAnsi="Arial" w:cs="Arial"/>
        </w:rPr>
        <w:t>για τον έλεγχο της καλής λειτουργίας του.</w:t>
      </w:r>
    </w:p>
    <w:p w:rsidR="00980B55" w:rsidRPr="00980B55" w:rsidRDefault="00980B55" w:rsidP="00537B10">
      <w:pPr>
        <w:autoSpaceDE w:val="0"/>
        <w:autoSpaceDN w:val="0"/>
        <w:adjustRightInd w:val="0"/>
        <w:spacing w:after="0" w:line="240" w:lineRule="auto"/>
        <w:rPr>
          <w:rFonts w:eastAsia="SegoeUI" w:cs="SegoeUI"/>
        </w:rPr>
      </w:pPr>
    </w:p>
    <w:p w:rsidR="00537B10" w:rsidRDefault="00E140FF" w:rsidP="00AE70BF">
      <w:pPr>
        <w:autoSpaceDE w:val="0"/>
        <w:autoSpaceDN w:val="0"/>
        <w:adjustRightInd w:val="0"/>
        <w:spacing w:after="0" w:line="240" w:lineRule="auto"/>
        <w:jc w:val="both"/>
        <w:rPr>
          <w:rFonts w:ascii="Arial" w:hAnsi="Arial" w:cs="Arial"/>
          <w:bCs/>
        </w:rPr>
      </w:pPr>
      <w:r w:rsidRPr="00AE70BF">
        <w:rPr>
          <w:rFonts w:ascii="Arial" w:eastAsia="SegoeUI" w:hAnsi="Arial" w:cs="Arial"/>
        </w:rPr>
        <w:t xml:space="preserve">Ο ηλεκτρονικός πίνακας του τοπικού συστήματος παρακολούθησης και συναγερμού θα είναι κατασκευασμένος ώστε να μπορεί να συνεργάζεται απευθείας και εναλλακτικά με </w:t>
      </w:r>
      <w:r w:rsidRPr="00AE70BF">
        <w:rPr>
          <w:rFonts w:ascii="Arial" w:hAnsi="Arial" w:cs="Arial"/>
          <w:bCs/>
        </w:rPr>
        <w:t>α</w:t>
      </w:r>
      <w:r w:rsidR="00537B10" w:rsidRPr="00AE70BF">
        <w:rPr>
          <w:rFonts w:ascii="Arial" w:hAnsi="Arial" w:cs="Arial"/>
          <w:bCs/>
        </w:rPr>
        <w:t>ναλογικά</w:t>
      </w:r>
      <w:r w:rsidRPr="00AE70BF">
        <w:rPr>
          <w:rFonts w:ascii="Arial" w:hAnsi="Arial" w:cs="Arial"/>
          <w:bCs/>
        </w:rPr>
        <w:t xml:space="preserve"> αισθητήρια</w:t>
      </w:r>
      <w:r w:rsidR="00537B10" w:rsidRPr="00AE70BF">
        <w:rPr>
          <w:rFonts w:ascii="Arial" w:hAnsi="Arial" w:cs="Arial"/>
          <w:bCs/>
        </w:rPr>
        <w:t xml:space="preserve"> (transducer</w:t>
      </w:r>
      <w:r w:rsidRPr="00AE70BF">
        <w:rPr>
          <w:rFonts w:ascii="Arial" w:hAnsi="Arial" w:cs="Arial"/>
          <w:bCs/>
          <w:lang w:val="en-US"/>
        </w:rPr>
        <w:t>s</w:t>
      </w:r>
      <w:r w:rsidR="00537B10" w:rsidRPr="00AE70BF">
        <w:rPr>
          <w:rFonts w:ascii="Arial" w:hAnsi="Arial" w:cs="Arial"/>
          <w:bCs/>
        </w:rPr>
        <w:t xml:space="preserve"> 4-20mA)</w:t>
      </w:r>
      <w:r w:rsidR="00B256A4">
        <w:rPr>
          <w:rFonts w:ascii="Arial" w:hAnsi="Arial" w:cs="Arial"/>
          <w:bCs/>
        </w:rPr>
        <w:t xml:space="preserve"> και </w:t>
      </w:r>
      <w:r w:rsidR="00B256A4" w:rsidRPr="00AE70BF">
        <w:rPr>
          <w:rFonts w:ascii="Arial" w:hAnsi="Arial" w:cs="Arial"/>
          <w:bCs/>
        </w:rPr>
        <w:t>ψηφιακά αισθητήρια (</w:t>
      </w:r>
      <w:r w:rsidR="00B256A4" w:rsidRPr="00AE70BF">
        <w:rPr>
          <w:rFonts w:ascii="Arial" w:hAnsi="Arial" w:cs="Arial"/>
          <w:bCs/>
          <w:lang w:val="en-US"/>
        </w:rPr>
        <w:t>pressure</w:t>
      </w:r>
      <w:r w:rsidR="00B256A4" w:rsidRPr="00AE70BF">
        <w:rPr>
          <w:rFonts w:ascii="Arial" w:hAnsi="Arial" w:cs="Arial"/>
          <w:bCs/>
        </w:rPr>
        <w:t xml:space="preserve"> </w:t>
      </w:r>
      <w:r w:rsidR="00B256A4" w:rsidRPr="00AE70BF">
        <w:rPr>
          <w:rFonts w:ascii="Arial" w:hAnsi="Arial" w:cs="Arial"/>
          <w:bCs/>
          <w:lang w:val="en-US"/>
        </w:rPr>
        <w:t>switches</w:t>
      </w:r>
      <w:r w:rsidR="00B256A4" w:rsidRPr="00AE70BF">
        <w:rPr>
          <w:rFonts w:ascii="Arial" w:hAnsi="Arial" w:cs="Arial"/>
          <w:bCs/>
        </w:rPr>
        <w:t xml:space="preserve"> Ο</w:t>
      </w:r>
      <w:r w:rsidR="00B256A4" w:rsidRPr="00AE70BF">
        <w:rPr>
          <w:rFonts w:ascii="Arial" w:hAnsi="Arial" w:cs="Arial"/>
          <w:bCs/>
          <w:lang w:val="en-US"/>
        </w:rPr>
        <w:t>n</w:t>
      </w:r>
      <w:r w:rsidR="00B256A4" w:rsidRPr="00AE70BF">
        <w:rPr>
          <w:rFonts w:ascii="Arial" w:hAnsi="Arial" w:cs="Arial"/>
          <w:bCs/>
        </w:rPr>
        <w:t>/</w:t>
      </w:r>
      <w:r w:rsidR="00B256A4" w:rsidRPr="00AE70BF">
        <w:rPr>
          <w:rFonts w:ascii="Arial" w:hAnsi="Arial" w:cs="Arial"/>
          <w:bCs/>
          <w:lang w:val="en-US"/>
        </w:rPr>
        <w:t>Off</w:t>
      </w:r>
      <w:r w:rsidR="00B256A4" w:rsidRPr="00AE70BF">
        <w:rPr>
          <w:rFonts w:ascii="Arial" w:hAnsi="Arial" w:cs="Arial"/>
          <w:bCs/>
        </w:rPr>
        <w:t xml:space="preserve">) </w:t>
      </w:r>
      <w:r w:rsidR="00537B10" w:rsidRPr="00AE70BF">
        <w:rPr>
          <w:rFonts w:ascii="Arial" w:hAnsi="Arial" w:cs="Arial"/>
          <w:bCs/>
        </w:rPr>
        <w:t xml:space="preserve"> για να έχουμε ενδείξεις πίεσης σε</w:t>
      </w:r>
      <w:r w:rsidRPr="00AE70BF">
        <w:rPr>
          <w:rFonts w:ascii="Arial" w:eastAsia="SegoeUI" w:hAnsi="Arial" w:cs="Arial"/>
        </w:rPr>
        <w:t xml:space="preserve"> </w:t>
      </w:r>
      <w:r w:rsidRPr="00AE70BF">
        <w:rPr>
          <w:rFonts w:ascii="Arial" w:hAnsi="Arial" w:cs="Arial"/>
          <w:bCs/>
        </w:rPr>
        <w:t xml:space="preserve">πραγματικό χρόνο </w:t>
      </w:r>
      <w:r w:rsidR="00537B10" w:rsidRPr="00AE70BF">
        <w:rPr>
          <w:rFonts w:ascii="Arial" w:hAnsi="Arial" w:cs="Arial"/>
          <w:bCs/>
        </w:rPr>
        <w:t xml:space="preserve">στο </w:t>
      </w:r>
      <w:r w:rsidRPr="00AE70BF">
        <w:rPr>
          <w:rFonts w:ascii="Arial" w:hAnsi="Arial" w:cs="Arial"/>
          <w:bCs/>
          <w:lang w:val="en-US"/>
        </w:rPr>
        <w:t>LCD</w:t>
      </w:r>
      <w:r w:rsidRPr="00AE70BF">
        <w:rPr>
          <w:rFonts w:ascii="Arial" w:hAnsi="Arial" w:cs="Arial"/>
          <w:bCs/>
        </w:rPr>
        <w:t xml:space="preserve"> display των σταθμών</w:t>
      </w:r>
      <w:r w:rsidR="00537B10" w:rsidRPr="00AE70BF">
        <w:rPr>
          <w:rFonts w:ascii="Arial" w:hAnsi="Arial" w:cs="Arial"/>
          <w:bCs/>
        </w:rPr>
        <w:t xml:space="preserve"> υποβιβασμού</w:t>
      </w:r>
      <w:r w:rsidR="00B256A4">
        <w:rPr>
          <w:rFonts w:ascii="Arial" w:hAnsi="Arial" w:cs="Arial"/>
          <w:bCs/>
        </w:rPr>
        <w:t xml:space="preserve"> και του εφεδρικού κέντρου φιαλών οξυγόνου.</w:t>
      </w:r>
    </w:p>
    <w:p w:rsidR="00EE10B9" w:rsidRDefault="00EE10B9" w:rsidP="00AE70BF">
      <w:pPr>
        <w:autoSpaceDE w:val="0"/>
        <w:autoSpaceDN w:val="0"/>
        <w:adjustRightInd w:val="0"/>
        <w:spacing w:after="0" w:line="240" w:lineRule="auto"/>
        <w:jc w:val="both"/>
        <w:rPr>
          <w:rFonts w:ascii="Arial" w:hAnsi="Arial" w:cs="Arial"/>
          <w:bCs/>
        </w:rPr>
      </w:pPr>
    </w:p>
    <w:p w:rsidR="00EE10B9" w:rsidRPr="00EE10B9" w:rsidRDefault="00EE10B9" w:rsidP="00AE70BF">
      <w:pPr>
        <w:autoSpaceDE w:val="0"/>
        <w:autoSpaceDN w:val="0"/>
        <w:adjustRightInd w:val="0"/>
        <w:spacing w:after="0" w:line="240" w:lineRule="auto"/>
        <w:jc w:val="both"/>
        <w:rPr>
          <w:rFonts w:ascii="Arial" w:hAnsi="Arial" w:cs="Arial"/>
          <w:bCs/>
        </w:rPr>
      </w:pPr>
      <w:r>
        <w:rPr>
          <w:rFonts w:ascii="Arial" w:hAnsi="Arial" w:cs="Arial"/>
          <w:bCs/>
        </w:rPr>
        <w:t xml:space="preserve">Μέσω προγραμματισμού της μονάδας του </w:t>
      </w:r>
      <w:r w:rsidRPr="00AE70BF">
        <w:rPr>
          <w:rFonts w:ascii="Arial" w:eastAsia="SegoeUI" w:hAnsi="Arial" w:cs="Arial"/>
        </w:rPr>
        <w:t>τοπικού συστήματος παρακολούθησης και συναγερμού</w:t>
      </w:r>
      <w:r>
        <w:rPr>
          <w:rFonts w:ascii="Arial" w:eastAsia="SegoeUI" w:hAnsi="Arial" w:cs="Arial"/>
        </w:rPr>
        <w:t xml:space="preserve"> θα είναι δυνατή η ρύθμιση του τύπου και των ορίων των αισθητηρίων</w:t>
      </w:r>
      <w:r w:rsidR="00D22F58">
        <w:rPr>
          <w:rFonts w:ascii="Arial" w:eastAsia="SegoeUI" w:hAnsi="Arial" w:cs="Arial"/>
        </w:rPr>
        <w:t xml:space="preserve"> και η διαμόρφωση των μηνυμάτων σφαλμάτων/συναγερμού.</w:t>
      </w:r>
    </w:p>
    <w:p w:rsidR="00AE70BF" w:rsidRPr="00EE10B9" w:rsidRDefault="00AE70BF" w:rsidP="00AE70BF">
      <w:pPr>
        <w:autoSpaceDE w:val="0"/>
        <w:autoSpaceDN w:val="0"/>
        <w:adjustRightInd w:val="0"/>
        <w:spacing w:after="0" w:line="240" w:lineRule="auto"/>
        <w:jc w:val="both"/>
        <w:rPr>
          <w:rFonts w:ascii="Arial" w:hAnsi="Arial" w:cs="Arial"/>
          <w:bCs/>
        </w:rPr>
      </w:pPr>
    </w:p>
    <w:p w:rsidR="00AE70BF" w:rsidRPr="00327DC5" w:rsidRDefault="00AE70BF" w:rsidP="00327DC5">
      <w:pPr>
        <w:autoSpaceDE w:val="0"/>
        <w:autoSpaceDN w:val="0"/>
        <w:adjustRightInd w:val="0"/>
        <w:spacing w:after="0" w:line="240" w:lineRule="auto"/>
        <w:jc w:val="both"/>
        <w:rPr>
          <w:rFonts w:ascii="Arial" w:eastAsia="SegoeUI" w:hAnsi="Arial" w:cs="Arial"/>
        </w:rPr>
      </w:pPr>
      <w:r w:rsidRPr="00327DC5">
        <w:rPr>
          <w:rFonts w:ascii="Arial" w:eastAsia="SegoeUI" w:hAnsi="Arial" w:cs="Arial"/>
        </w:rPr>
        <w:t>Οι συνδέσεις των καλωδίων θα</w:t>
      </w:r>
      <w:r w:rsidR="00327DC5" w:rsidRPr="00327DC5">
        <w:rPr>
          <w:rFonts w:ascii="Arial" w:eastAsia="SegoeUI" w:hAnsi="Arial" w:cs="Arial"/>
        </w:rPr>
        <w:t xml:space="preserve"> </w:t>
      </w:r>
      <w:r w:rsidRPr="00327DC5">
        <w:rPr>
          <w:rFonts w:ascii="Arial" w:eastAsia="SegoeUI" w:hAnsi="Arial" w:cs="Arial"/>
        </w:rPr>
        <w:t>είναι σε συνδεσμολογία NC</w:t>
      </w:r>
      <w:r w:rsidR="00327DC5" w:rsidRPr="00327DC5">
        <w:rPr>
          <w:rFonts w:ascii="Arial" w:eastAsia="SegoeUI" w:hAnsi="Arial" w:cs="Arial"/>
        </w:rPr>
        <w:t xml:space="preserve"> (</w:t>
      </w:r>
      <w:r w:rsidR="00327DC5" w:rsidRPr="00327DC5">
        <w:rPr>
          <w:rFonts w:ascii="Arial" w:eastAsia="SegoeUI" w:hAnsi="Arial" w:cs="Arial"/>
          <w:lang w:val="en-US"/>
        </w:rPr>
        <w:t>Normally</w:t>
      </w:r>
      <w:r w:rsidR="00327DC5" w:rsidRPr="00327DC5">
        <w:rPr>
          <w:rFonts w:ascii="Arial" w:eastAsia="SegoeUI" w:hAnsi="Arial" w:cs="Arial"/>
        </w:rPr>
        <w:t xml:space="preserve"> </w:t>
      </w:r>
      <w:r w:rsidR="00327DC5" w:rsidRPr="00327DC5">
        <w:rPr>
          <w:rFonts w:ascii="Arial" w:eastAsia="SegoeUI" w:hAnsi="Arial" w:cs="Arial"/>
          <w:lang w:val="en-US"/>
        </w:rPr>
        <w:t>Closed</w:t>
      </w:r>
      <w:r w:rsidR="00327DC5" w:rsidRPr="00327DC5">
        <w:rPr>
          <w:rFonts w:ascii="Arial" w:eastAsia="SegoeUI" w:hAnsi="Arial" w:cs="Arial"/>
        </w:rPr>
        <w:t>)</w:t>
      </w:r>
      <w:r w:rsidRPr="00327DC5">
        <w:rPr>
          <w:rFonts w:ascii="Arial" w:eastAsia="SegoeUI" w:hAnsi="Arial" w:cs="Arial"/>
        </w:rPr>
        <w:t xml:space="preserve"> </w:t>
      </w:r>
      <w:r w:rsidR="00327DC5">
        <w:rPr>
          <w:rFonts w:ascii="Arial" w:eastAsia="SegoeUI" w:hAnsi="Arial" w:cs="Arial"/>
        </w:rPr>
        <w:t>έ</w:t>
      </w:r>
      <w:r w:rsidRPr="00327DC5">
        <w:rPr>
          <w:rFonts w:ascii="Arial" w:eastAsia="SegoeUI" w:hAnsi="Arial" w:cs="Arial"/>
        </w:rPr>
        <w:t>τσι ώστε να γίνονται αντιληπτές</w:t>
      </w:r>
      <w:r w:rsidR="00327DC5">
        <w:rPr>
          <w:rFonts w:ascii="Arial" w:eastAsia="SegoeUI" w:hAnsi="Arial" w:cs="Arial"/>
        </w:rPr>
        <w:t xml:space="preserve"> </w:t>
      </w:r>
      <w:r w:rsidRPr="00327DC5">
        <w:rPr>
          <w:rFonts w:ascii="Arial" w:eastAsia="SegoeUI" w:hAnsi="Arial" w:cs="Arial"/>
        </w:rPr>
        <w:t xml:space="preserve">οι αστοχίες στην συνδεσμολογία ή </w:t>
      </w:r>
      <w:r w:rsidR="00327DC5">
        <w:rPr>
          <w:rFonts w:ascii="Arial" w:eastAsia="SegoeUI" w:hAnsi="Arial" w:cs="Arial"/>
        </w:rPr>
        <w:t xml:space="preserve">η </w:t>
      </w:r>
      <w:r w:rsidRPr="00327DC5">
        <w:rPr>
          <w:rFonts w:ascii="Arial" w:eastAsia="SegoeUI" w:hAnsi="Arial" w:cs="Arial"/>
        </w:rPr>
        <w:t xml:space="preserve">διακοπή σύνδεσης. Η αστοχία των αισθητηρίων </w:t>
      </w:r>
      <w:r w:rsidR="00327DC5">
        <w:rPr>
          <w:rFonts w:ascii="Arial" w:eastAsia="SegoeUI" w:hAnsi="Arial" w:cs="Arial"/>
        </w:rPr>
        <w:t xml:space="preserve">θα </w:t>
      </w:r>
      <w:r w:rsidRPr="00327DC5">
        <w:rPr>
          <w:rFonts w:ascii="Arial" w:eastAsia="SegoeUI" w:hAnsi="Arial" w:cs="Arial"/>
        </w:rPr>
        <w:t>γίνεται</w:t>
      </w:r>
      <w:r w:rsidR="00327DC5">
        <w:rPr>
          <w:rFonts w:ascii="Arial" w:eastAsia="SegoeUI" w:hAnsi="Arial" w:cs="Arial"/>
        </w:rPr>
        <w:t xml:space="preserve"> </w:t>
      </w:r>
      <w:r w:rsidRPr="00327DC5">
        <w:rPr>
          <w:rFonts w:ascii="Arial" w:eastAsia="SegoeUI" w:hAnsi="Arial" w:cs="Arial"/>
        </w:rPr>
        <w:t xml:space="preserve">αντιληπτή με αντίστοιχη ένδειξη </w:t>
      </w:r>
      <w:r w:rsidR="00327DC5">
        <w:rPr>
          <w:rFonts w:ascii="Arial" w:eastAsia="SegoeUI" w:hAnsi="Arial" w:cs="Arial"/>
        </w:rPr>
        <w:t>στην οθόνη</w:t>
      </w:r>
      <w:r w:rsidRPr="00327DC5">
        <w:rPr>
          <w:rFonts w:ascii="Arial" w:eastAsia="SegoeUI" w:hAnsi="Arial" w:cs="Arial"/>
        </w:rPr>
        <w:t xml:space="preserve"> LCD και </w:t>
      </w:r>
      <w:r w:rsidR="00327DC5">
        <w:rPr>
          <w:rFonts w:ascii="Arial" w:eastAsia="SegoeUI" w:hAnsi="Arial" w:cs="Arial"/>
        </w:rPr>
        <w:t xml:space="preserve">τα </w:t>
      </w:r>
      <w:r w:rsidRPr="00327DC5">
        <w:rPr>
          <w:rFonts w:ascii="Arial" w:eastAsia="SegoeUI" w:hAnsi="Arial" w:cs="Arial"/>
        </w:rPr>
        <w:t>αντίστοιχα ενδεικτικά</w:t>
      </w:r>
      <w:r w:rsidR="00327DC5">
        <w:rPr>
          <w:rFonts w:ascii="Arial" w:eastAsia="SegoeUI" w:hAnsi="Arial" w:cs="Arial"/>
        </w:rPr>
        <w:t xml:space="preserve"> </w:t>
      </w:r>
      <w:r w:rsidR="00327DC5">
        <w:rPr>
          <w:rFonts w:ascii="Arial" w:eastAsia="SegoeUI" w:hAnsi="Arial" w:cs="Arial"/>
          <w:lang w:val="en-US"/>
        </w:rPr>
        <w:t>led</w:t>
      </w:r>
      <w:r w:rsidRPr="00327DC5">
        <w:rPr>
          <w:rFonts w:ascii="Arial" w:eastAsia="SegoeUI" w:hAnsi="Arial" w:cs="Arial"/>
        </w:rPr>
        <w:t>.</w:t>
      </w:r>
    </w:p>
    <w:p w:rsidR="00AE70BF" w:rsidRPr="00AE70BF" w:rsidRDefault="00AE70BF" w:rsidP="00AE70BF">
      <w:pPr>
        <w:autoSpaceDE w:val="0"/>
        <w:autoSpaceDN w:val="0"/>
        <w:adjustRightInd w:val="0"/>
        <w:spacing w:after="0" w:line="240" w:lineRule="auto"/>
        <w:jc w:val="both"/>
        <w:rPr>
          <w:rFonts w:ascii="Arial" w:hAnsi="Arial" w:cs="Arial"/>
          <w:bCs/>
        </w:rPr>
      </w:pPr>
    </w:p>
    <w:p w:rsidR="00AE70BF" w:rsidRDefault="00AE70BF" w:rsidP="0095340B">
      <w:pPr>
        <w:autoSpaceDE w:val="0"/>
        <w:autoSpaceDN w:val="0"/>
        <w:adjustRightInd w:val="0"/>
        <w:spacing w:after="0" w:line="240" w:lineRule="auto"/>
        <w:jc w:val="both"/>
        <w:rPr>
          <w:rFonts w:ascii="Arial" w:eastAsia="SegoeUI" w:hAnsi="Arial" w:cs="Arial"/>
        </w:rPr>
      </w:pPr>
      <w:r w:rsidRPr="00AE70BF">
        <w:rPr>
          <w:rFonts w:ascii="Arial" w:eastAsia="SegoeUI" w:hAnsi="Arial" w:cs="Arial"/>
        </w:rPr>
        <w:t>Ο ηλεκτρονικός πίνακας του τοπικού συστήματος παρακολούθησης και συναγερμού</w:t>
      </w:r>
      <w:r>
        <w:rPr>
          <w:rFonts w:ascii="Arial" w:eastAsia="SegoeUI" w:hAnsi="Arial" w:cs="Arial"/>
        </w:rPr>
        <w:t xml:space="preserve"> θα έχει δυνατότητα διασύνδεσης με συγκεντρωτική μονάδα παρακολούθησης και ελέγχου, επαναλήπτη σημάτων (</w:t>
      </w:r>
      <w:r>
        <w:rPr>
          <w:rFonts w:ascii="Arial" w:eastAsia="SegoeUI" w:hAnsi="Arial" w:cs="Arial"/>
          <w:lang w:val="en-US"/>
        </w:rPr>
        <w:t>repeater</w:t>
      </w:r>
      <w:r w:rsidRPr="00AE70BF">
        <w:rPr>
          <w:rFonts w:ascii="Arial" w:eastAsia="SegoeUI" w:hAnsi="Arial" w:cs="Arial"/>
        </w:rPr>
        <w:t xml:space="preserve">) </w:t>
      </w:r>
      <w:r>
        <w:rPr>
          <w:rFonts w:ascii="Arial" w:eastAsia="SegoeUI" w:hAnsi="Arial" w:cs="Arial"/>
        </w:rPr>
        <w:t xml:space="preserve">και συστήματος </w:t>
      </w:r>
      <w:r>
        <w:rPr>
          <w:rFonts w:ascii="Arial" w:eastAsia="SegoeUI" w:hAnsi="Arial" w:cs="Arial"/>
          <w:lang w:val="en-US"/>
        </w:rPr>
        <w:t>BMS</w:t>
      </w:r>
      <w:r w:rsidRPr="00AE70BF">
        <w:rPr>
          <w:rFonts w:ascii="Arial" w:eastAsia="SegoeUI" w:hAnsi="Arial" w:cs="Arial"/>
        </w:rPr>
        <w:t>.</w:t>
      </w:r>
    </w:p>
    <w:p w:rsidR="0095340B" w:rsidRPr="00327DC5" w:rsidRDefault="0095340B" w:rsidP="0095340B">
      <w:pPr>
        <w:autoSpaceDE w:val="0"/>
        <w:autoSpaceDN w:val="0"/>
        <w:adjustRightInd w:val="0"/>
        <w:spacing w:after="0" w:line="240" w:lineRule="auto"/>
        <w:jc w:val="both"/>
        <w:rPr>
          <w:rFonts w:ascii="Arial" w:eastAsia="SegoeUI" w:hAnsi="Arial" w:cs="Arial"/>
        </w:rPr>
      </w:pPr>
    </w:p>
    <w:p w:rsidR="00537B10" w:rsidRPr="00B60733" w:rsidRDefault="00D22F58" w:rsidP="00537B10">
      <w:pPr>
        <w:autoSpaceDE w:val="0"/>
        <w:autoSpaceDN w:val="0"/>
        <w:adjustRightInd w:val="0"/>
        <w:spacing w:after="0" w:line="240" w:lineRule="auto"/>
        <w:rPr>
          <w:rFonts w:ascii="SegoeUI,Bold" w:hAnsi="SegoeUI,Bold" w:cs="SegoeUI,Bold"/>
          <w:b/>
          <w:bCs/>
          <w:u w:val="single"/>
        </w:rPr>
      </w:pPr>
      <w:r w:rsidRPr="00B60733">
        <w:rPr>
          <w:rFonts w:ascii="SegoeUI,Bold" w:hAnsi="SegoeUI,Bold" w:cs="SegoeUI,Bold"/>
          <w:b/>
          <w:bCs/>
          <w:u w:val="single"/>
        </w:rPr>
        <w:t>Τηλεπι</w:t>
      </w:r>
      <w:r w:rsidR="00537B10" w:rsidRPr="00B60733">
        <w:rPr>
          <w:rFonts w:ascii="SegoeUI,Bold" w:hAnsi="SegoeUI,Bold" w:cs="SegoeUI,Bold"/>
          <w:b/>
          <w:bCs/>
          <w:u w:val="single"/>
        </w:rPr>
        <w:t xml:space="preserve">τήρηση πίνακα τοπικού </w:t>
      </w:r>
      <w:r w:rsidR="00B60733" w:rsidRPr="00B60733">
        <w:rPr>
          <w:rFonts w:ascii="Arial" w:eastAsia="SegoeUI" w:hAnsi="Arial" w:cs="Arial"/>
          <w:b/>
          <w:u w:val="single"/>
        </w:rPr>
        <w:t>συστήματος παρακολούθησης και συναγερμού</w:t>
      </w:r>
    </w:p>
    <w:p w:rsidR="00327DC5" w:rsidRDefault="00327DC5" w:rsidP="00537B10">
      <w:pPr>
        <w:autoSpaceDE w:val="0"/>
        <w:autoSpaceDN w:val="0"/>
        <w:adjustRightInd w:val="0"/>
        <w:spacing w:after="0" w:line="240" w:lineRule="auto"/>
        <w:rPr>
          <w:rFonts w:ascii="SegoeUI" w:eastAsia="SegoeUI" w:hAnsi="SegoeUI,Bold" w:cs="SegoeUI"/>
        </w:rPr>
      </w:pPr>
    </w:p>
    <w:p w:rsidR="00D22F58" w:rsidRPr="00D22F58" w:rsidRDefault="00D22F58" w:rsidP="005A71D0">
      <w:pPr>
        <w:autoSpaceDE w:val="0"/>
        <w:autoSpaceDN w:val="0"/>
        <w:adjustRightInd w:val="0"/>
        <w:spacing w:after="0" w:line="240" w:lineRule="auto"/>
        <w:jc w:val="both"/>
        <w:rPr>
          <w:rFonts w:ascii="Arial" w:eastAsia="SegoeUI" w:hAnsi="Arial" w:cs="Arial"/>
        </w:rPr>
      </w:pPr>
      <w:r w:rsidRPr="00D22F58">
        <w:rPr>
          <w:rFonts w:ascii="Arial" w:eastAsia="SegoeUI" w:hAnsi="Arial" w:cs="Arial"/>
        </w:rPr>
        <w:t>Ο ηλεκτρονικός πίνακας του τοπικού συστήματος παρακολούθησης και συναγερμού θα</w:t>
      </w:r>
      <w:r w:rsidR="00537B10" w:rsidRPr="00D22F58">
        <w:rPr>
          <w:rFonts w:ascii="Arial" w:eastAsia="SegoeUI" w:hAnsi="Arial" w:cs="Arial"/>
        </w:rPr>
        <w:t xml:space="preserve"> είναι </w:t>
      </w:r>
      <w:r w:rsidR="0095340B">
        <w:rPr>
          <w:rFonts w:ascii="Arial" w:eastAsia="SegoeUI" w:hAnsi="Arial" w:cs="Arial"/>
        </w:rPr>
        <w:t>εφοδιασμένος με RJ</w:t>
      </w:r>
      <w:r w:rsidR="005A71D0">
        <w:rPr>
          <w:rFonts w:ascii="Arial" w:eastAsia="SegoeUI" w:hAnsi="Arial" w:cs="Arial"/>
        </w:rPr>
        <w:t>45</w:t>
      </w:r>
      <w:r w:rsidR="0095340B">
        <w:rPr>
          <w:rFonts w:ascii="Arial" w:eastAsia="SegoeUI" w:hAnsi="Arial" w:cs="Arial"/>
        </w:rPr>
        <w:t>/10Τ</w:t>
      </w:r>
      <w:r w:rsidR="005A71D0">
        <w:rPr>
          <w:rFonts w:ascii="Arial" w:eastAsia="SegoeUI" w:hAnsi="Arial" w:cs="Arial"/>
        </w:rPr>
        <w:t xml:space="preserve"> </w:t>
      </w:r>
      <w:r w:rsidR="005A71D0">
        <w:rPr>
          <w:rFonts w:ascii="Arial" w:eastAsia="SegoeUI" w:hAnsi="Arial" w:cs="Arial"/>
          <w:lang w:val="en-US"/>
        </w:rPr>
        <w:t>connector</w:t>
      </w:r>
      <w:r w:rsidR="00537B10" w:rsidRPr="00D22F58">
        <w:rPr>
          <w:rFonts w:ascii="Arial" w:eastAsia="SegoeUI" w:hAnsi="Arial" w:cs="Arial"/>
        </w:rPr>
        <w:t xml:space="preserve"> για TCP/IP σύνδεση των επιμέρους</w:t>
      </w:r>
      <w:r w:rsidR="005A71D0">
        <w:rPr>
          <w:rFonts w:ascii="Arial" w:eastAsia="SegoeUI" w:hAnsi="Arial" w:cs="Arial"/>
        </w:rPr>
        <w:t xml:space="preserve"> </w:t>
      </w:r>
      <w:r w:rsidR="00537B10" w:rsidRPr="00D22F58">
        <w:rPr>
          <w:rFonts w:ascii="Arial" w:eastAsia="SegoeUI" w:hAnsi="Arial" w:cs="Arial"/>
        </w:rPr>
        <w:t>πλακετών (τοπικές – επαναλ</w:t>
      </w:r>
      <w:r w:rsidR="005A71D0">
        <w:rPr>
          <w:rFonts w:ascii="Arial" w:eastAsia="SegoeUI" w:hAnsi="Arial" w:cs="Arial"/>
        </w:rPr>
        <w:t>ήπτες</w:t>
      </w:r>
      <w:r w:rsidR="00537B10" w:rsidRPr="00D22F58">
        <w:rPr>
          <w:rFonts w:ascii="Arial" w:eastAsia="SegoeUI" w:hAnsi="Arial" w:cs="Arial"/>
        </w:rPr>
        <w:t>)</w:t>
      </w:r>
      <w:r w:rsidR="005A71D0" w:rsidRPr="005A71D0">
        <w:rPr>
          <w:rFonts w:ascii="Arial" w:eastAsia="SegoeUI" w:hAnsi="Arial" w:cs="Arial"/>
        </w:rPr>
        <w:t xml:space="preserve"> </w:t>
      </w:r>
      <w:r w:rsidR="005A71D0">
        <w:rPr>
          <w:rFonts w:ascii="Arial" w:eastAsia="SegoeUI" w:hAnsi="Arial" w:cs="Arial"/>
        </w:rPr>
        <w:t>και θα έχει δυνατότητα τηλεπιτή</w:t>
      </w:r>
      <w:r w:rsidR="00537B10" w:rsidRPr="00D22F58">
        <w:rPr>
          <w:rFonts w:ascii="Arial" w:eastAsia="SegoeUI" w:hAnsi="Arial" w:cs="Arial"/>
        </w:rPr>
        <w:t>ρησης και ενδοεπικοινωνίας</w:t>
      </w:r>
      <w:r w:rsidR="005A71D0">
        <w:rPr>
          <w:rFonts w:ascii="Arial" w:eastAsia="SegoeUI" w:hAnsi="Arial" w:cs="Arial"/>
        </w:rPr>
        <w:t xml:space="preserve"> </w:t>
      </w:r>
      <w:r w:rsidR="00537B10" w:rsidRPr="00D22F58">
        <w:rPr>
          <w:rFonts w:ascii="Arial" w:eastAsia="SegoeUI" w:hAnsi="Arial" w:cs="Arial"/>
        </w:rPr>
        <w:t xml:space="preserve">των πλακετών. </w:t>
      </w:r>
    </w:p>
    <w:p w:rsidR="00D22F58" w:rsidRDefault="00D22F58" w:rsidP="00537B10">
      <w:pPr>
        <w:autoSpaceDE w:val="0"/>
        <w:autoSpaceDN w:val="0"/>
        <w:adjustRightInd w:val="0"/>
        <w:spacing w:after="0" w:line="240" w:lineRule="auto"/>
        <w:rPr>
          <w:rFonts w:eastAsia="SegoeUI" w:cs="SegoeUI"/>
        </w:rPr>
      </w:pPr>
    </w:p>
    <w:p w:rsidR="00537B10" w:rsidRPr="005A71D0" w:rsidRDefault="00537B10" w:rsidP="005A71D0">
      <w:pPr>
        <w:autoSpaceDE w:val="0"/>
        <w:autoSpaceDN w:val="0"/>
        <w:adjustRightInd w:val="0"/>
        <w:spacing w:after="0" w:line="240" w:lineRule="auto"/>
        <w:jc w:val="both"/>
        <w:rPr>
          <w:rFonts w:ascii="Arial" w:eastAsia="SegoeUI" w:hAnsi="Arial" w:cs="Arial"/>
        </w:rPr>
      </w:pPr>
      <w:r w:rsidRPr="005A71D0">
        <w:rPr>
          <w:rFonts w:ascii="Arial" w:eastAsia="SegoeUI" w:hAnsi="Arial" w:cs="Arial"/>
        </w:rPr>
        <w:t xml:space="preserve">Η κάθε πλακέτα </w:t>
      </w:r>
      <w:r w:rsidR="005A71D0" w:rsidRPr="005A71D0">
        <w:rPr>
          <w:rFonts w:ascii="Arial" w:eastAsia="SegoeUI" w:hAnsi="Arial" w:cs="Arial"/>
        </w:rPr>
        <w:t>θα είναι</w:t>
      </w:r>
      <w:r w:rsidR="005A71D0">
        <w:rPr>
          <w:rFonts w:ascii="Arial" w:eastAsia="SegoeUI" w:hAnsi="Arial" w:cs="Arial"/>
        </w:rPr>
        <w:t xml:space="preserve"> εφοδια</w:t>
      </w:r>
      <w:r w:rsidR="005A71D0" w:rsidRPr="005A71D0">
        <w:rPr>
          <w:rFonts w:ascii="Arial" w:eastAsia="SegoeUI" w:hAnsi="Arial" w:cs="Arial"/>
        </w:rPr>
        <w:t>σμένη</w:t>
      </w:r>
      <w:r w:rsidRPr="005A71D0">
        <w:rPr>
          <w:rFonts w:ascii="Arial" w:eastAsia="SegoeUI" w:hAnsi="Arial" w:cs="Arial"/>
        </w:rPr>
        <w:t xml:space="preserve"> με δικό της</w:t>
      </w:r>
      <w:r w:rsidR="005A71D0">
        <w:rPr>
          <w:rFonts w:ascii="Arial" w:eastAsia="SegoeUI" w:hAnsi="Arial" w:cs="Arial"/>
        </w:rPr>
        <w:t xml:space="preserve"> IP </w:t>
      </w:r>
      <w:r w:rsidR="005A71D0">
        <w:rPr>
          <w:rFonts w:ascii="Arial" w:eastAsia="SegoeUI" w:hAnsi="Arial" w:cs="Arial"/>
          <w:lang w:val="en-US"/>
        </w:rPr>
        <w:t>address</w:t>
      </w:r>
      <w:r w:rsidRPr="005A71D0">
        <w:rPr>
          <w:rFonts w:ascii="Arial" w:eastAsia="SegoeUI" w:hAnsi="Arial" w:cs="Arial"/>
        </w:rPr>
        <w:t xml:space="preserve"> και </w:t>
      </w:r>
      <w:r w:rsidR="005A71D0" w:rsidRPr="005A71D0">
        <w:rPr>
          <w:rFonts w:ascii="Arial" w:eastAsia="SegoeUI" w:hAnsi="Arial" w:cs="Arial"/>
        </w:rPr>
        <w:t xml:space="preserve">θα </w:t>
      </w:r>
      <w:r w:rsidRPr="005A71D0">
        <w:rPr>
          <w:rFonts w:ascii="Arial" w:eastAsia="SegoeUI" w:hAnsi="Arial" w:cs="Arial"/>
        </w:rPr>
        <w:t>χρησιμοποιείται το</w:t>
      </w:r>
      <w:r w:rsidR="005A71D0">
        <w:rPr>
          <w:rFonts w:ascii="Arial" w:eastAsia="SegoeUI" w:hAnsi="Arial" w:cs="Arial"/>
        </w:rPr>
        <w:t xml:space="preserve"> </w:t>
      </w:r>
      <w:r w:rsidRPr="005A71D0">
        <w:rPr>
          <w:rFonts w:ascii="Arial" w:eastAsia="SegoeUI" w:hAnsi="Arial" w:cs="Arial"/>
        </w:rPr>
        <w:t xml:space="preserve">ίδιο φυσικό δίκτυο data της </w:t>
      </w:r>
      <w:r w:rsidR="005A71D0">
        <w:rPr>
          <w:rFonts w:ascii="Arial" w:eastAsia="SegoeUI" w:hAnsi="Arial" w:cs="Arial"/>
        </w:rPr>
        <w:t>δομημέ</w:t>
      </w:r>
      <w:r w:rsidRPr="005A71D0">
        <w:rPr>
          <w:rFonts w:ascii="Arial" w:eastAsia="SegoeUI" w:hAnsi="Arial" w:cs="Arial"/>
        </w:rPr>
        <w:t>νης καλωδίωσης του νοσοκομείου για την διασύνδεση</w:t>
      </w:r>
      <w:r w:rsidR="005A71D0">
        <w:rPr>
          <w:rFonts w:ascii="Arial" w:eastAsia="SegoeUI" w:hAnsi="Arial" w:cs="Arial"/>
        </w:rPr>
        <w:t xml:space="preserve"> </w:t>
      </w:r>
      <w:r w:rsidRPr="005A71D0">
        <w:rPr>
          <w:rFonts w:ascii="Arial" w:eastAsia="SegoeUI" w:hAnsi="Arial" w:cs="Arial"/>
        </w:rPr>
        <w:t>τους αλλά με άλλη διαφορε</w:t>
      </w:r>
      <w:r w:rsidR="005A71D0">
        <w:rPr>
          <w:rFonts w:ascii="Arial" w:eastAsia="SegoeUI" w:hAnsi="Arial" w:cs="Arial"/>
        </w:rPr>
        <w:t xml:space="preserve">τική </w:t>
      </w:r>
      <w:r w:rsidR="005A71D0">
        <w:rPr>
          <w:rFonts w:ascii="Arial" w:eastAsia="SegoeUI" w:hAnsi="Arial" w:cs="Arial"/>
          <w:lang w:val="en-US"/>
        </w:rPr>
        <w:t>subnet</w:t>
      </w:r>
      <w:r w:rsidR="005A71D0">
        <w:rPr>
          <w:rFonts w:ascii="Arial" w:eastAsia="SegoeUI" w:hAnsi="Arial" w:cs="Arial"/>
        </w:rPr>
        <w:t xml:space="preserve"> </w:t>
      </w:r>
      <w:r w:rsidR="005A71D0">
        <w:rPr>
          <w:rFonts w:ascii="Arial" w:eastAsia="SegoeUI" w:hAnsi="Arial" w:cs="Arial"/>
          <w:lang w:val="en-US"/>
        </w:rPr>
        <w:t>musk</w:t>
      </w:r>
      <w:r w:rsidRPr="005A71D0">
        <w:rPr>
          <w:rFonts w:ascii="Arial" w:eastAsia="SegoeUI" w:hAnsi="Arial" w:cs="Arial"/>
        </w:rPr>
        <w:t xml:space="preserve"> (192.168.*.*).</w:t>
      </w:r>
    </w:p>
    <w:p w:rsidR="005A71D0" w:rsidRDefault="005A71D0" w:rsidP="00537B10">
      <w:pPr>
        <w:autoSpaceDE w:val="0"/>
        <w:autoSpaceDN w:val="0"/>
        <w:adjustRightInd w:val="0"/>
        <w:spacing w:after="0" w:line="240" w:lineRule="auto"/>
        <w:rPr>
          <w:rFonts w:eastAsia="SegoeUI" w:cs="SegoeUI"/>
        </w:rPr>
      </w:pPr>
    </w:p>
    <w:p w:rsidR="00FD08C5" w:rsidRPr="00EE1643" w:rsidRDefault="00B60733" w:rsidP="00B60733">
      <w:pPr>
        <w:autoSpaceDE w:val="0"/>
        <w:autoSpaceDN w:val="0"/>
        <w:adjustRightInd w:val="0"/>
        <w:spacing w:after="0" w:line="240" w:lineRule="auto"/>
        <w:jc w:val="both"/>
        <w:rPr>
          <w:rFonts w:ascii="Arial" w:eastAsia="SegoeUI" w:hAnsi="Arial" w:cs="Arial"/>
        </w:rPr>
      </w:pPr>
      <w:r w:rsidRPr="00B60733">
        <w:rPr>
          <w:rFonts w:ascii="Arial" w:eastAsia="SegoeUI" w:hAnsi="Arial" w:cs="Arial"/>
        </w:rPr>
        <w:t>Ο ηλεκτρονικός πίνακας του τοπικού συστήματος παρακολούθησης και συναγερμού θα</w:t>
      </w:r>
      <w:r w:rsidR="00537B10" w:rsidRPr="00B60733">
        <w:rPr>
          <w:rFonts w:ascii="Arial" w:eastAsia="SegoeUI" w:hAnsi="Arial" w:cs="Arial"/>
        </w:rPr>
        <w:t xml:space="preserve"> διαθέτει πρωτόκολλο επικοινωνίας </w:t>
      </w:r>
      <w:r w:rsidRPr="00B60733">
        <w:rPr>
          <w:rFonts w:ascii="Arial" w:hAnsi="Arial" w:cs="Arial"/>
          <w:bCs/>
        </w:rPr>
        <w:t xml:space="preserve">τύπου </w:t>
      </w:r>
      <w:r w:rsidRPr="00B60733">
        <w:rPr>
          <w:rFonts w:ascii="Arial" w:hAnsi="Arial" w:cs="Arial"/>
          <w:bCs/>
          <w:lang w:val="en-US"/>
        </w:rPr>
        <w:t>Ethernet</w:t>
      </w:r>
      <w:r w:rsidR="00537B10" w:rsidRPr="00B60733">
        <w:rPr>
          <w:rFonts w:ascii="Arial" w:hAnsi="Arial" w:cs="Arial"/>
          <w:b/>
          <w:bCs/>
        </w:rPr>
        <w:t xml:space="preserve"> </w:t>
      </w:r>
      <w:r w:rsidR="00537B10" w:rsidRPr="00B60733">
        <w:rPr>
          <w:rFonts w:ascii="Arial" w:eastAsia="SegoeUI" w:hAnsi="Arial" w:cs="Arial"/>
        </w:rPr>
        <w:t xml:space="preserve">με τη χρήση του οποίου μπορούν να ληφθούν όλες οι ενδείξεις του </w:t>
      </w:r>
      <w:r>
        <w:rPr>
          <w:rFonts w:ascii="Arial" w:eastAsia="SegoeUI" w:hAnsi="Arial" w:cs="Arial"/>
        </w:rPr>
        <w:t>συστήματος παρακολούθησης και συναγερμού των ιατρικών αερίων</w:t>
      </w:r>
      <w:r>
        <w:rPr>
          <w:rFonts w:ascii="Arial" w:hAnsi="Arial" w:cs="Arial"/>
          <w:b/>
          <w:bCs/>
        </w:rPr>
        <w:t xml:space="preserve"> </w:t>
      </w:r>
      <w:r w:rsidR="00537B10" w:rsidRPr="00B60733">
        <w:rPr>
          <w:rFonts w:ascii="Arial" w:eastAsia="SegoeUI" w:hAnsi="Arial" w:cs="Arial"/>
        </w:rPr>
        <w:t>(ένδειξη πίεσης λειτουργίας του επιτηρούμενου αερίου, σφάλματα υψηλής χαμηλής πίεσης</w:t>
      </w:r>
      <w:r>
        <w:rPr>
          <w:rFonts w:ascii="Arial" w:hAnsi="Arial" w:cs="Arial"/>
          <w:b/>
          <w:bCs/>
        </w:rPr>
        <w:t xml:space="preserve"> </w:t>
      </w:r>
      <w:r w:rsidR="00537B10" w:rsidRPr="00B60733">
        <w:rPr>
          <w:rFonts w:ascii="Arial" w:eastAsia="SegoeUI" w:hAnsi="Arial" w:cs="Arial"/>
        </w:rPr>
        <w:t>αερίου, σφάλμα αισθητηρίου) και να μεταφερθούν στο σύστημα επιτήρησης του</w:t>
      </w:r>
      <w:r>
        <w:rPr>
          <w:rFonts w:ascii="Arial" w:hAnsi="Arial" w:cs="Arial"/>
          <w:b/>
          <w:bCs/>
        </w:rPr>
        <w:t xml:space="preserve"> </w:t>
      </w:r>
      <w:r w:rsidR="00537B10" w:rsidRPr="00B60733">
        <w:rPr>
          <w:rFonts w:ascii="Arial" w:eastAsia="SegoeUI" w:hAnsi="Arial" w:cs="Arial"/>
        </w:rPr>
        <w:t>νοσοκομείου (BMS), με μοναδική προϋπόθεση τη διασύνδεση του πίνακα με το δίκτυο</w:t>
      </w:r>
      <w:r>
        <w:rPr>
          <w:rFonts w:ascii="Arial" w:hAnsi="Arial" w:cs="Arial"/>
          <w:b/>
          <w:bCs/>
        </w:rPr>
        <w:t xml:space="preserve"> </w:t>
      </w:r>
      <w:r w:rsidR="00537B10" w:rsidRPr="00B60733">
        <w:rPr>
          <w:rFonts w:ascii="Arial" w:eastAsia="SegoeUI" w:hAnsi="Arial" w:cs="Arial"/>
        </w:rPr>
        <w:t>data της δομημένης καλωδίωσης του νοσοκομείου</w:t>
      </w:r>
      <w:r w:rsidR="00FD08C5">
        <w:rPr>
          <w:rFonts w:ascii="Arial" w:eastAsia="SegoeUI" w:hAnsi="Arial" w:cs="Arial"/>
        </w:rPr>
        <w:t>.</w:t>
      </w:r>
    </w:p>
    <w:p w:rsidR="00FD08C5" w:rsidRPr="00032CBC" w:rsidRDefault="00F753B2" w:rsidP="00FD08C5">
      <w:pPr>
        <w:pStyle w:val="Web"/>
        <w:rPr>
          <w:rFonts w:ascii="Arial" w:hAnsi="Arial" w:cs="Arial"/>
          <w:b/>
          <w:color w:val="000000"/>
          <w:sz w:val="22"/>
          <w:szCs w:val="22"/>
        </w:rPr>
      </w:pPr>
      <w:r>
        <w:rPr>
          <w:rFonts w:ascii="Arial" w:hAnsi="Arial" w:cs="Arial"/>
          <w:b/>
          <w:color w:val="000000"/>
          <w:sz w:val="22"/>
          <w:szCs w:val="22"/>
        </w:rPr>
        <w:lastRenderedPageBreak/>
        <w:t>2</w:t>
      </w:r>
      <w:r w:rsidR="00032CBC" w:rsidRPr="00032CBC">
        <w:rPr>
          <w:rFonts w:ascii="Arial" w:hAnsi="Arial" w:cs="Arial"/>
          <w:b/>
          <w:color w:val="000000"/>
          <w:sz w:val="22"/>
          <w:szCs w:val="22"/>
        </w:rPr>
        <w:t>.</w:t>
      </w:r>
      <w:r>
        <w:rPr>
          <w:rFonts w:ascii="Arial" w:hAnsi="Arial" w:cs="Arial"/>
          <w:b/>
          <w:color w:val="000000"/>
          <w:sz w:val="22"/>
          <w:szCs w:val="22"/>
        </w:rPr>
        <w:t>3</w:t>
      </w:r>
      <w:r w:rsidR="00032CBC" w:rsidRPr="00032CBC">
        <w:rPr>
          <w:rFonts w:ascii="Arial" w:hAnsi="Arial" w:cs="Arial"/>
          <w:b/>
          <w:color w:val="000000"/>
          <w:sz w:val="22"/>
          <w:szCs w:val="22"/>
        </w:rPr>
        <w:t xml:space="preserve"> ΕΦΕΔΡΙΚΟ</w:t>
      </w:r>
      <w:r w:rsidR="00FD08C5" w:rsidRPr="00032CBC">
        <w:rPr>
          <w:rFonts w:ascii="Arial" w:hAnsi="Arial" w:cs="Arial"/>
          <w:b/>
          <w:color w:val="000000"/>
          <w:sz w:val="22"/>
          <w:szCs w:val="22"/>
        </w:rPr>
        <w:t xml:space="preserve"> </w:t>
      </w:r>
      <w:r w:rsidR="00032CBC" w:rsidRPr="00032CBC">
        <w:rPr>
          <w:rFonts w:ascii="Arial" w:hAnsi="Arial" w:cs="Arial"/>
          <w:b/>
          <w:color w:val="000000"/>
          <w:sz w:val="22"/>
          <w:szCs w:val="22"/>
        </w:rPr>
        <w:t xml:space="preserve">ΚΕΝΤΡΟ ΦΙΑΛΩΝ ΟΞΥΓΟΝΟΥ </w:t>
      </w:r>
      <w:r w:rsidR="00FD08C5" w:rsidRPr="00032CBC">
        <w:rPr>
          <w:rFonts w:ascii="Arial" w:hAnsi="Arial" w:cs="Arial"/>
          <w:b/>
          <w:color w:val="000000"/>
          <w:sz w:val="22"/>
          <w:szCs w:val="22"/>
        </w:rPr>
        <w:t>Ο2</w:t>
      </w:r>
    </w:p>
    <w:p w:rsidR="00032CBC" w:rsidRPr="00032CBC" w:rsidRDefault="00032CBC" w:rsidP="00050294">
      <w:pPr>
        <w:pStyle w:val="Web"/>
        <w:jc w:val="both"/>
        <w:rPr>
          <w:rFonts w:ascii="Arial" w:hAnsi="Arial" w:cs="Arial"/>
          <w:color w:val="000000"/>
          <w:sz w:val="22"/>
          <w:szCs w:val="22"/>
        </w:rPr>
      </w:pPr>
      <w:r>
        <w:rPr>
          <w:rFonts w:ascii="Arial" w:hAnsi="Arial" w:cs="Arial"/>
          <w:color w:val="000000"/>
          <w:sz w:val="22"/>
          <w:szCs w:val="22"/>
        </w:rPr>
        <w:t xml:space="preserve">Το εφεδρικό κέντρο φιαλών οξυγόνου – Ο2 θα αποτελεί την </w:t>
      </w:r>
      <w:r w:rsidR="00FD08C5" w:rsidRPr="00FD08C5">
        <w:rPr>
          <w:rFonts w:ascii="Arial" w:hAnsi="Arial" w:cs="Arial"/>
          <w:color w:val="000000"/>
          <w:sz w:val="22"/>
          <w:szCs w:val="22"/>
        </w:rPr>
        <w:t xml:space="preserve">τρίτη πηγή τροφοδοσίας </w:t>
      </w:r>
      <w:r w:rsidR="00050294">
        <w:rPr>
          <w:rFonts w:ascii="Arial" w:hAnsi="Arial" w:cs="Arial"/>
          <w:color w:val="000000"/>
          <w:sz w:val="22"/>
          <w:szCs w:val="22"/>
        </w:rPr>
        <w:t>και</w:t>
      </w:r>
      <w:r w:rsidR="00FD08C5" w:rsidRPr="00FD08C5">
        <w:rPr>
          <w:rFonts w:ascii="Arial" w:hAnsi="Arial" w:cs="Arial"/>
          <w:color w:val="000000"/>
          <w:sz w:val="22"/>
          <w:szCs w:val="22"/>
        </w:rPr>
        <w:t xml:space="preserve"> θα αποτελείται από</w:t>
      </w:r>
      <w:r w:rsidRPr="00032CBC">
        <w:rPr>
          <w:rFonts w:ascii="Arial" w:hAnsi="Arial" w:cs="Arial"/>
          <w:color w:val="000000"/>
          <w:sz w:val="22"/>
          <w:szCs w:val="22"/>
        </w:rPr>
        <w:t>:</w:t>
      </w:r>
    </w:p>
    <w:p w:rsidR="00032CBC" w:rsidRPr="00032CBC" w:rsidRDefault="00032CBC" w:rsidP="00032CBC">
      <w:pPr>
        <w:pStyle w:val="Web"/>
        <w:numPr>
          <w:ilvl w:val="0"/>
          <w:numId w:val="29"/>
        </w:numPr>
        <w:spacing w:before="0" w:beforeAutospacing="0" w:after="0" w:afterAutospacing="0"/>
        <w:ind w:left="714" w:hanging="357"/>
        <w:jc w:val="both"/>
        <w:rPr>
          <w:rFonts w:ascii="Arial" w:hAnsi="Arial" w:cs="Arial"/>
          <w:color w:val="000000"/>
          <w:sz w:val="22"/>
          <w:szCs w:val="22"/>
        </w:rPr>
      </w:pPr>
      <w:r w:rsidRPr="00FD08C5">
        <w:rPr>
          <w:rFonts w:ascii="Arial" w:hAnsi="Arial" w:cs="Arial"/>
          <w:color w:val="000000"/>
          <w:sz w:val="22"/>
          <w:szCs w:val="22"/>
        </w:rPr>
        <w:t>συστοιχία (4) θέσεων φιαλών Ο2, ίδιας σύνθεσης με αυτές του αυτομάτου κέντρου, αισθητήριο πίεσης για την παρακολούθηση της λειτουργίας της εφεδρικής πηγής τροφοδοσίας.</w:t>
      </w:r>
    </w:p>
    <w:p w:rsidR="00032CBC" w:rsidRPr="00032CBC" w:rsidRDefault="00032CBC" w:rsidP="00032CBC">
      <w:pPr>
        <w:pStyle w:val="Web"/>
        <w:spacing w:before="0" w:beforeAutospacing="0" w:after="0" w:afterAutospacing="0"/>
        <w:ind w:left="720"/>
        <w:jc w:val="both"/>
        <w:rPr>
          <w:rFonts w:ascii="Arial" w:hAnsi="Arial" w:cs="Arial"/>
          <w:color w:val="000000"/>
          <w:sz w:val="22"/>
          <w:szCs w:val="22"/>
        </w:rPr>
      </w:pPr>
    </w:p>
    <w:p w:rsidR="00050294" w:rsidRPr="00B94CC8" w:rsidRDefault="00FD08C5" w:rsidP="00B94CC8">
      <w:pPr>
        <w:pStyle w:val="Web"/>
        <w:numPr>
          <w:ilvl w:val="0"/>
          <w:numId w:val="29"/>
        </w:numPr>
        <w:spacing w:before="0" w:beforeAutospacing="0" w:after="0" w:afterAutospacing="0"/>
        <w:ind w:left="714" w:hanging="357"/>
        <w:jc w:val="both"/>
        <w:rPr>
          <w:rFonts w:ascii="Arial" w:hAnsi="Arial" w:cs="Arial"/>
          <w:color w:val="000000"/>
          <w:sz w:val="22"/>
          <w:szCs w:val="22"/>
        </w:rPr>
      </w:pPr>
      <w:r w:rsidRPr="00032CBC">
        <w:rPr>
          <w:rFonts w:ascii="Arial" w:hAnsi="Arial" w:cs="Arial"/>
          <w:color w:val="000000"/>
          <w:sz w:val="22"/>
          <w:szCs w:val="22"/>
        </w:rPr>
        <w:t>μεταλλικό κιβώτιο κατάλληλο για επίτοιχη εγκατάσταση, το οποίο περιλαμβάνει:</w:t>
      </w:r>
    </w:p>
    <w:p w:rsidR="00FD08C5" w:rsidRPr="00FD08C5" w:rsidRDefault="00050294" w:rsidP="00050294">
      <w:pPr>
        <w:pStyle w:val="Web"/>
        <w:numPr>
          <w:ilvl w:val="0"/>
          <w:numId w:val="32"/>
        </w:numPr>
        <w:rPr>
          <w:rFonts w:ascii="Arial" w:hAnsi="Arial" w:cs="Arial"/>
          <w:color w:val="000000"/>
          <w:sz w:val="22"/>
          <w:szCs w:val="22"/>
        </w:rPr>
      </w:pPr>
      <w:r>
        <w:rPr>
          <w:rFonts w:ascii="Arial" w:hAnsi="Arial" w:cs="Arial"/>
          <w:color w:val="000000"/>
          <w:sz w:val="22"/>
          <w:szCs w:val="22"/>
        </w:rPr>
        <w:t>Μ</w:t>
      </w:r>
      <w:r w:rsidR="00FD08C5" w:rsidRPr="00FD08C5">
        <w:rPr>
          <w:rFonts w:ascii="Arial" w:hAnsi="Arial" w:cs="Arial"/>
          <w:color w:val="000000"/>
          <w:sz w:val="22"/>
          <w:szCs w:val="22"/>
        </w:rPr>
        <w:t>ειωτήρα υψηλής πίεσης με τα ακόλουθα τεχνικά χαρακτηριστικά:</w:t>
      </w:r>
    </w:p>
    <w:tbl>
      <w:tblPr>
        <w:tblStyle w:val="a7"/>
        <w:tblW w:w="0" w:type="auto"/>
        <w:tblInd w:w="817" w:type="dxa"/>
        <w:tblLook w:val="04A0"/>
      </w:tblPr>
      <w:tblGrid>
        <w:gridCol w:w="1843"/>
        <w:gridCol w:w="2126"/>
        <w:gridCol w:w="2268"/>
      </w:tblGrid>
      <w:tr w:rsidR="00032CBC" w:rsidTr="00032CBC">
        <w:tc>
          <w:tcPr>
            <w:tcW w:w="1843" w:type="dxa"/>
          </w:tcPr>
          <w:p w:rsidR="00032CBC" w:rsidRPr="00050294" w:rsidRDefault="00032CBC" w:rsidP="00FD08C5">
            <w:pPr>
              <w:pStyle w:val="Web"/>
              <w:rPr>
                <w:rFonts w:ascii="Arial" w:hAnsi="Arial" w:cs="Arial"/>
                <w:b/>
                <w:color w:val="000000"/>
                <w:sz w:val="20"/>
                <w:szCs w:val="20"/>
              </w:rPr>
            </w:pPr>
            <w:r w:rsidRPr="00050294">
              <w:rPr>
                <w:rFonts w:ascii="Arial" w:hAnsi="Arial" w:cs="Arial"/>
                <w:b/>
                <w:color w:val="000000"/>
                <w:sz w:val="20"/>
                <w:szCs w:val="20"/>
              </w:rPr>
              <w:t>Πίεση εισόδου (φορτίσεως) P1</w:t>
            </w:r>
          </w:p>
        </w:tc>
        <w:tc>
          <w:tcPr>
            <w:tcW w:w="2126" w:type="dxa"/>
          </w:tcPr>
          <w:p w:rsidR="00032CBC" w:rsidRPr="00050294" w:rsidRDefault="00032CBC" w:rsidP="00FD08C5">
            <w:pPr>
              <w:pStyle w:val="Web"/>
              <w:rPr>
                <w:rFonts w:ascii="Arial" w:hAnsi="Arial" w:cs="Arial"/>
                <w:b/>
                <w:color w:val="000000"/>
                <w:sz w:val="20"/>
                <w:szCs w:val="20"/>
              </w:rPr>
            </w:pPr>
            <w:r w:rsidRPr="00050294">
              <w:rPr>
                <w:rFonts w:ascii="Arial" w:hAnsi="Arial" w:cs="Arial"/>
                <w:b/>
                <w:color w:val="000000"/>
                <w:sz w:val="20"/>
                <w:szCs w:val="20"/>
              </w:rPr>
              <w:t>Πίεση εξόδου (λειτουργίας) P2</w:t>
            </w:r>
          </w:p>
        </w:tc>
        <w:tc>
          <w:tcPr>
            <w:tcW w:w="2268" w:type="dxa"/>
          </w:tcPr>
          <w:p w:rsidR="00032CBC" w:rsidRPr="00050294" w:rsidRDefault="00032CBC" w:rsidP="00FD08C5">
            <w:pPr>
              <w:pStyle w:val="Web"/>
              <w:rPr>
                <w:rFonts w:ascii="Arial" w:hAnsi="Arial" w:cs="Arial"/>
                <w:b/>
                <w:color w:val="000000"/>
                <w:sz w:val="20"/>
                <w:szCs w:val="20"/>
              </w:rPr>
            </w:pPr>
            <w:r w:rsidRPr="00050294">
              <w:rPr>
                <w:rFonts w:ascii="Arial" w:hAnsi="Arial" w:cs="Arial"/>
                <w:b/>
                <w:color w:val="000000"/>
                <w:sz w:val="20"/>
                <w:szCs w:val="20"/>
              </w:rPr>
              <w:t>Παροχή μειωτήρα Q</w:t>
            </w:r>
          </w:p>
        </w:tc>
      </w:tr>
      <w:tr w:rsidR="00032CBC" w:rsidTr="00050294">
        <w:tc>
          <w:tcPr>
            <w:tcW w:w="1843" w:type="dxa"/>
            <w:vAlign w:val="center"/>
          </w:tcPr>
          <w:p w:rsidR="00032CBC" w:rsidRDefault="00032CBC" w:rsidP="00050294">
            <w:pPr>
              <w:pStyle w:val="Web"/>
              <w:rPr>
                <w:rFonts w:ascii="Arial" w:hAnsi="Arial" w:cs="Arial"/>
                <w:color w:val="000000"/>
                <w:sz w:val="22"/>
                <w:szCs w:val="22"/>
              </w:rPr>
            </w:pPr>
            <w:r>
              <w:rPr>
                <w:rFonts w:ascii="Arial" w:hAnsi="Arial" w:cs="Arial"/>
                <w:color w:val="000000"/>
                <w:sz w:val="22"/>
                <w:szCs w:val="22"/>
              </w:rPr>
              <w:t>200</w:t>
            </w:r>
            <w:r w:rsidRPr="00FD08C5">
              <w:rPr>
                <w:rFonts w:ascii="Arial" w:hAnsi="Arial" w:cs="Arial"/>
                <w:color w:val="000000"/>
                <w:sz w:val="22"/>
                <w:szCs w:val="22"/>
              </w:rPr>
              <w:t>bar</w:t>
            </w:r>
          </w:p>
        </w:tc>
        <w:tc>
          <w:tcPr>
            <w:tcW w:w="2126" w:type="dxa"/>
            <w:vAlign w:val="center"/>
          </w:tcPr>
          <w:p w:rsidR="00032CBC" w:rsidRDefault="00050294" w:rsidP="00050294">
            <w:pPr>
              <w:pStyle w:val="Web"/>
              <w:rPr>
                <w:rFonts w:ascii="Arial" w:hAnsi="Arial" w:cs="Arial"/>
                <w:color w:val="000000"/>
                <w:sz w:val="22"/>
                <w:szCs w:val="22"/>
              </w:rPr>
            </w:pPr>
            <w:r>
              <w:rPr>
                <w:rFonts w:ascii="Arial" w:hAnsi="Arial" w:cs="Arial"/>
                <w:color w:val="000000"/>
                <w:sz w:val="22"/>
                <w:szCs w:val="22"/>
              </w:rPr>
              <w:t>8 - 10</w:t>
            </w:r>
            <w:r w:rsidR="00032CBC" w:rsidRPr="00FD08C5">
              <w:rPr>
                <w:rFonts w:ascii="Arial" w:hAnsi="Arial" w:cs="Arial"/>
                <w:color w:val="000000"/>
                <w:sz w:val="22"/>
                <w:szCs w:val="22"/>
              </w:rPr>
              <w:t>bar</w:t>
            </w:r>
          </w:p>
        </w:tc>
        <w:tc>
          <w:tcPr>
            <w:tcW w:w="2268" w:type="dxa"/>
            <w:vAlign w:val="center"/>
          </w:tcPr>
          <w:p w:rsidR="00032CBC" w:rsidRDefault="00032CBC" w:rsidP="00050294">
            <w:pPr>
              <w:pStyle w:val="Web"/>
              <w:rPr>
                <w:rFonts w:ascii="Arial" w:hAnsi="Arial" w:cs="Arial"/>
                <w:color w:val="000000"/>
                <w:sz w:val="22"/>
                <w:szCs w:val="22"/>
              </w:rPr>
            </w:pPr>
            <w:r w:rsidRPr="00FD08C5">
              <w:rPr>
                <w:rFonts w:ascii="Arial" w:hAnsi="Arial" w:cs="Arial"/>
                <w:color w:val="000000"/>
                <w:sz w:val="22"/>
                <w:szCs w:val="22"/>
              </w:rPr>
              <w:t>160m3/h</w:t>
            </w:r>
          </w:p>
        </w:tc>
      </w:tr>
    </w:tbl>
    <w:p w:rsidR="00FD08C5" w:rsidRPr="00FD08C5" w:rsidRDefault="00050294" w:rsidP="00050294">
      <w:pPr>
        <w:pStyle w:val="Web"/>
        <w:numPr>
          <w:ilvl w:val="0"/>
          <w:numId w:val="32"/>
        </w:numPr>
        <w:rPr>
          <w:rFonts w:ascii="Arial" w:hAnsi="Arial" w:cs="Arial"/>
          <w:color w:val="000000"/>
          <w:sz w:val="22"/>
          <w:szCs w:val="22"/>
        </w:rPr>
      </w:pPr>
      <w:r>
        <w:rPr>
          <w:rFonts w:ascii="Arial" w:hAnsi="Arial" w:cs="Arial"/>
          <w:color w:val="000000"/>
          <w:sz w:val="22"/>
          <w:szCs w:val="22"/>
        </w:rPr>
        <w:t>Μ</w:t>
      </w:r>
      <w:r w:rsidR="00FD08C5" w:rsidRPr="00FD08C5">
        <w:rPr>
          <w:rFonts w:ascii="Arial" w:hAnsi="Arial" w:cs="Arial"/>
          <w:color w:val="000000"/>
          <w:sz w:val="22"/>
          <w:szCs w:val="22"/>
        </w:rPr>
        <w:t>ειωτήρα μέσης πίεσης με τα ακόλουθα τεχνικά χαρακτηριστικά:</w:t>
      </w:r>
    </w:p>
    <w:tbl>
      <w:tblPr>
        <w:tblStyle w:val="a7"/>
        <w:tblW w:w="0" w:type="auto"/>
        <w:tblInd w:w="817" w:type="dxa"/>
        <w:tblLook w:val="04A0"/>
      </w:tblPr>
      <w:tblGrid>
        <w:gridCol w:w="1843"/>
        <w:gridCol w:w="2126"/>
        <w:gridCol w:w="2268"/>
      </w:tblGrid>
      <w:tr w:rsidR="00050294" w:rsidTr="00050294">
        <w:tc>
          <w:tcPr>
            <w:tcW w:w="1843" w:type="dxa"/>
          </w:tcPr>
          <w:p w:rsidR="00050294" w:rsidRPr="00050294" w:rsidRDefault="00050294" w:rsidP="00050294">
            <w:pPr>
              <w:pStyle w:val="Web"/>
              <w:rPr>
                <w:rFonts w:ascii="Arial" w:hAnsi="Arial" w:cs="Arial"/>
                <w:b/>
                <w:color w:val="000000"/>
                <w:sz w:val="20"/>
                <w:szCs w:val="20"/>
              </w:rPr>
            </w:pPr>
            <w:r w:rsidRPr="00050294">
              <w:rPr>
                <w:rFonts w:ascii="Arial" w:hAnsi="Arial" w:cs="Arial"/>
                <w:b/>
                <w:color w:val="000000"/>
                <w:sz w:val="20"/>
                <w:szCs w:val="20"/>
              </w:rPr>
              <w:t>Πίεση εισόδου (φορτίσεως) P1</w:t>
            </w:r>
          </w:p>
        </w:tc>
        <w:tc>
          <w:tcPr>
            <w:tcW w:w="2126" w:type="dxa"/>
          </w:tcPr>
          <w:p w:rsidR="00050294" w:rsidRPr="00050294" w:rsidRDefault="00050294" w:rsidP="00050294">
            <w:pPr>
              <w:pStyle w:val="Web"/>
              <w:rPr>
                <w:rFonts w:ascii="Arial" w:hAnsi="Arial" w:cs="Arial"/>
                <w:b/>
                <w:color w:val="000000"/>
                <w:sz w:val="20"/>
                <w:szCs w:val="20"/>
              </w:rPr>
            </w:pPr>
            <w:r w:rsidRPr="00050294">
              <w:rPr>
                <w:rFonts w:ascii="Arial" w:hAnsi="Arial" w:cs="Arial"/>
                <w:b/>
                <w:color w:val="000000"/>
                <w:sz w:val="20"/>
                <w:szCs w:val="20"/>
              </w:rPr>
              <w:t>Πίεση εξόδου (λειτουργίας) P2</w:t>
            </w:r>
          </w:p>
        </w:tc>
        <w:tc>
          <w:tcPr>
            <w:tcW w:w="2268" w:type="dxa"/>
          </w:tcPr>
          <w:p w:rsidR="00050294" w:rsidRPr="00050294" w:rsidRDefault="00050294" w:rsidP="00050294">
            <w:pPr>
              <w:pStyle w:val="Web"/>
              <w:rPr>
                <w:rFonts w:ascii="Arial" w:hAnsi="Arial" w:cs="Arial"/>
                <w:b/>
                <w:color w:val="000000"/>
                <w:sz w:val="20"/>
                <w:szCs w:val="20"/>
              </w:rPr>
            </w:pPr>
            <w:r w:rsidRPr="00050294">
              <w:rPr>
                <w:rFonts w:ascii="Arial" w:hAnsi="Arial" w:cs="Arial"/>
                <w:b/>
                <w:color w:val="000000"/>
                <w:sz w:val="20"/>
                <w:szCs w:val="20"/>
              </w:rPr>
              <w:t>Παροχή μειωτήρα Q</w:t>
            </w:r>
          </w:p>
        </w:tc>
      </w:tr>
      <w:tr w:rsidR="00050294" w:rsidTr="00050294">
        <w:tc>
          <w:tcPr>
            <w:tcW w:w="1843" w:type="dxa"/>
          </w:tcPr>
          <w:p w:rsidR="00050294" w:rsidRDefault="00050294" w:rsidP="00050294">
            <w:pPr>
              <w:pStyle w:val="Web"/>
              <w:rPr>
                <w:rFonts w:ascii="Arial" w:hAnsi="Arial" w:cs="Arial"/>
                <w:color w:val="000000"/>
                <w:sz w:val="22"/>
                <w:szCs w:val="22"/>
              </w:rPr>
            </w:pPr>
            <w:r>
              <w:rPr>
                <w:rFonts w:ascii="Arial" w:hAnsi="Arial" w:cs="Arial"/>
                <w:color w:val="000000"/>
                <w:sz w:val="22"/>
                <w:szCs w:val="22"/>
              </w:rPr>
              <w:t>8-10</w:t>
            </w:r>
            <w:r w:rsidRPr="00FD08C5">
              <w:rPr>
                <w:rFonts w:ascii="Arial" w:hAnsi="Arial" w:cs="Arial"/>
                <w:color w:val="000000"/>
                <w:sz w:val="22"/>
                <w:szCs w:val="22"/>
              </w:rPr>
              <w:t>bar</w:t>
            </w:r>
          </w:p>
        </w:tc>
        <w:tc>
          <w:tcPr>
            <w:tcW w:w="2126" w:type="dxa"/>
          </w:tcPr>
          <w:p w:rsidR="00050294" w:rsidRDefault="00050294" w:rsidP="00050294">
            <w:pPr>
              <w:pStyle w:val="Web"/>
              <w:rPr>
                <w:rFonts w:ascii="Arial" w:hAnsi="Arial" w:cs="Arial"/>
                <w:color w:val="000000"/>
                <w:sz w:val="22"/>
                <w:szCs w:val="22"/>
              </w:rPr>
            </w:pPr>
            <w:r>
              <w:rPr>
                <w:rFonts w:ascii="Arial" w:hAnsi="Arial" w:cs="Arial"/>
                <w:color w:val="000000"/>
                <w:sz w:val="22"/>
                <w:szCs w:val="22"/>
              </w:rPr>
              <w:t>6 - 7</w:t>
            </w:r>
            <w:r w:rsidRPr="00FD08C5">
              <w:rPr>
                <w:rFonts w:ascii="Arial" w:hAnsi="Arial" w:cs="Arial"/>
                <w:color w:val="000000"/>
                <w:sz w:val="22"/>
                <w:szCs w:val="22"/>
              </w:rPr>
              <w:t>bar</w:t>
            </w:r>
          </w:p>
        </w:tc>
        <w:tc>
          <w:tcPr>
            <w:tcW w:w="2268" w:type="dxa"/>
          </w:tcPr>
          <w:p w:rsidR="00050294" w:rsidRDefault="00050294" w:rsidP="00050294">
            <w:pPr>
              <w:pStyle w:val="Web"/>
              <w:rPr>
                <w:rFonts w:ascii="Arial" w:hAnsi="Arial" w:cs="Arial"/>
                <w:color w:val="000000"/>
                <w:sz w:val="22"/>
                <w:szCs w:val="22"/>
              </w:rPr>
            </w:pPr>
            <w:r>
              <w:rPr>
                <w:rFonts w:ascii="Arial" w:hAnsi="Arial" w:cs="Arial"/>
                <w:color w:val="000000"/>
                <w:sz w:val="22"/>
                <w:szCs w:val="22"/>
              </w:rPr>
              <w:t>144</w:t>
            </w:r>
            <w:r w:rsidRPr="00FD08C5">
              <w:rPr>
                <w:rFonts w:ascii="Arial" w:hAnsi="Arial" w:cs="Arial"/>
                <w:color w:val="000000"/>
                <w:sz w:val="22"/>
                <w:szCs w:val="22"/>
              </w:rPr>
              <w:t>m3/h</w:t>
            </w:r>
          </w:p>
        </w:tc>
      </w:tr>
    </w:tbl>
    <w:p w:rsidR="00FD08C5" w:rsidRPr="00FD08C5" w:rsidRDefault="00FD08C5" w:rsidP="00050294">
      <w:pPr>
        <w:pStyle w:val="Web"/>
        <w:numPr>
          <w:ilvl w:val="0"/>
          <w:numId w:val="32"/>
        </w:numPr>
        <w:rPr>
          <w:rFonts w:ascii="Arial" w:hAnsi="Arial" w:cs="Arial"/>
          <w:color w:val="000000"/>
          <w:sz w:val="22"/>
          <w:szCs w:val="22"/>
        </w:rPr>
      </w:pPr>
      <w:r w:rsidRPr="00FD08C5">
        <w:rPr>
          <w:rFonts w:ascii="Arial" w:hAnsi="Arial" w:cs="Arial"/>
          <w:color w:val="000000"/>
          <w:sz w:val="22"/>
          <w:szCs w:val="22"/>
        </w:rPr>
        <w:t>βαλβίδα ασφαλείας έναντι υπερπιέσεων</w:t>
      </w:r>
    </w:p>
    <w:p w:rsidR="00050294" w:rsidRDefault="00FD08C5" w:rsidP="00FD08C5">
      <w:pPr>
        <w:pStyle w:val="Web"/>
        <w:numPr>
          <w:ilvl w:val="0"/>
          <w:numId w:val="32"/>
        </w:numPr>
        <w:rPr>
          <w:rFonts w:ascii="Arial" w:hAnsi="Arial" w:cs="Arial"/>
          <w:color w:val="000000"/>
          <w:sz w:val="22"/>
          <w:szCs w:val="22"/>
        </w:rPr>
      </w:pPr>
      <w:r w:rsidRPr="00FD08C5">
        <w:rPr>
          <w:rFonts w:ascii="Arial" w:hAnsi="Arial" w:cs="Arial"/>
          <w:color w:val="000000"/>
          <w:sz w:val="22"/>
          <w:szCs w:val="22"/>
        </w:rPr>
        <w:t>μεταλλικό φίλτρο στην είσοδο</w:t>
      </w:r>
    </w:p>
    <w:p w:rsidR="00050294" w:rsidRDefault="00FD08C5" w:rsidP="00FD08C5">
      <w:pPr>
        <w:pStyle w:val="Web"/>
        <w:numPr>
          <w:ilvl w:val="0"/>
          <w:numId w:val="32"/>
        </w:numPr>
        <w:rPr>
          <w:rFonts w:ascii="Arial" w:hAnsi="Arial" w:cs="Arial"/>
          <w:color w:val="000000"/>
          <w:sz w:val="22"/>
          <w:szCs w:val="22"/>
        </w:rPr>
      </w:pPr>
      <w:r w:rsidRPr="00050294">
        <w:rPr>
          <w:rFonts w:ascii="Arial" w:hAnsi="Arial" w:cs="Arial"/>
          <w:color w:val="000000"/>
          <w:sz w:val="22"/>
          <w:szCs w:val="22"/>
        </w:rPr>
        <w:t>διαφραγματικούς διακόπτες υψηλής πιέσεως στην είσοδο-έξοδο</w:t>
      </w:r>
    </w:p>
    <w:p w:rsidR="00FD08C5" w:rsidRPr="00050294" w:rsidRDefault="00FD08C5" w:rsidP="00FD08C5">
      <w:pPr>
        <w:pStyle w:val="Web"/>
        <w:numPr>
          <w:ilvl w:val="0"/>
          <w:numId w:val="32"/>
        </w:numPr>
        <w:rPr>
          <w:rFonts w:ascii="Arial" w:hAnsi="Arial" w:cs="Arial"/>
          <w:color w:val="000000"/>
          <w:sz w:val="22"/>
          <w:szCs w:val="22"/>
        </w:rPr>
      </w:pPr>
      <w:r w:rsidRPr="00050294">
        <w:rPr>
          <w:rFonts w:ascii="Arial" w:hAnsi="Arial" w:cs="Arial"/>
          <w:color w:val="000000"/>
          <w:sz w:val="22"/>
          <w:szCs w:val="22"/>
        </w:rPr>
        <w:t>μανόμετρα υψηλής-χαμηλής πίεσης</w:t>
      </w:r>
    </w:p>
    <w:p w:rsidR="00050294" w:rsidRDefault="00FD08C5" w:rsidP="00032CBC">
      <w:pPr>
        <w:pStyle w:val="Web"/>
        <w:jc w:val="both"/>
        <w:rPr>
          <w:rFonts w:ascii="Arial" w:hAnsi="Arial" w:cs="Arial"/>
          <w:color w:val="000000"/>
          <w:sz w:val="22"/>
          <w:szCs w:val="22"/>
        </w:rPr>
      </w:pPr>
      <w:r w:rsidRPr="00FD08C5">
        <w:rPr>
          <w:rFonts w:ascii="Arial" w:hAnsi="Arial" w:cs="Arial"/>
          <w:color w:val="000000"/>
          <w:sz w:val="22"/>
          <w:szCs w:val="22"/>
        </w:rPr>
        <w:t xml:space="preserve">Η </w:t>
      </w:r>
      <w:r w:rsidR="00050294">
        <w:rPr>
          <w:rFonts w:ascii="Arial" w:hAnsi="Arial" w:cs="Arial"/>
          <w:color w:val="000000"/>
          <w:sz w:val="22"/>
          <w:szCs w:val="22"/>
        </w:rPr>
        <w:t>τροφοδοσία</w:t>
      </w:r>
      <w:r w:rsidRPr="00FD08C5">
        <w:rPr>
          <w:rFonts w:ascii="Arial" w:hAnsi="Arial" w:cs="Arial"/>
          <w:color w:val="000000"/>
          <w:sz w:val="22"/>
          <w:szCs w:val="22"/>
        </w:rPr>
        <w:t xml:space="preserve"> </w:t>
      </w:r>
      <w:r w:rsidR="00050294">
        <w:rPr>
          <w:rFonts w:ascii="Arial" w:hAnsi="Arial" w:cs="Arial"/>
          <w:color w:val="000000"/>
          <w:sz w:val="22"/>
          <w:szCs w:val="22"/>
        </w:rPr>
        <w:t xml:space="preserve">του εφεδρικού κέντρου </w:t>
      </w:r>
      <w:r w:rsidRPr="00FD08C5">
        <w:rPr>
          <w:rFonts w:ascii="Arial" w:hAnsi="Arial" w:cs="Arial"/>
          <w:color w:val="000000"/>
          <w:sz w:val="22"/>
          <w:szCs w:val="22"/>
        </w:rPr>
        <w:t xml:space="preserve">του </w:t>
      </w:r>
      <w:r w:rsidR="00050294">
        <w:rPr>
          <w:rFonts w:ascii="Arial" w:hAnsi="Arial" w:cs="Arial"/>
          <w:color w:val="000000"/>
          <w:sz w:val="22"/>
          <w:szCs w:val="22"/>
        </w:rPr>
        <w:t xml:space="preserve">οξυγόνου – Ο2 </w:t>
      </w:r>
      <w:r w:rsidRPr="00FD08C5">
        <w:rPr>
          <w:rFonts w:ascii="Arial" w:hAnsi="Arial" w:cs="Arial"/>
          <w:color w:val="000000"/>
          <w:sz w:val="22"/>
          <w:szCs w:val="22"/>
        </w:rPr>
        <w:t>θα συνδέεται σε παράλληλη διάταξη στην είσοδο</w:t>
      </w:r>
      <w:r w:rsidR="00050294">
        <w:rPr>
          <w:rFonts w:ascii="Arial" w:hAnsi="Arial" w:cs="Arial"/>
          <w:color w:val="000000"/>
          <w:sz w:val="22"/>
          <w:szCs w:val="22"/>
        </w:rPr>
        <w:t xml:space="preserve"> </w:t>
      </w:r>
      <w:r w:rsidRPr="00FD08C5">
        <w:rPr>
          <w:rFonts w:ascii="Arial" w:hAnsi="Arial" w:cs="Arial"/>
          <w:color w:val="000000"/>
          <w:sz w:val="22"/>
          <w:szCs w:val="22"/>
        </w:rPr>
        <w:t>(πρωτεύον δίκτυο οξυγόνου) των υποσταθμών β'</w:t>
      </w:r>
      <w:r w:rsidR="00050294">
        <w:rPr>
          <w:rFonts w:ascii="Arial" w:hAnsi="Arial" w:cs="Arial"/>
          <w:color w:val="000000"/>
          <w:sz w:val="22"/>
          <w:szCs w:val="22"/>
        </w:rPr>
        <w:t xml:space="preserve"> σταδίου των χειρουργικών αιθουσών και της αίθουσας ανάνηψης</w:t>
      </w:r>
      <w:r w:rsidRPr="00FD08C5">
        <w:rPr>
          <w:rFonts w:ascii="Arial" w:hAnsi="Arial" w:cs="Arial"/>
          <w:color w:val="000000"/>
          <w:sz w:val="22"/>
          <w:szCs w:val="22"/>
        </w:rPr>
        <w:t xml:space="preserve"> με τρόπο ώστε η λειτουργία του συστήματος να είναι αυτόματη όπως ακολούθως περιγράφεται. </w:t>
      </w:r>
    </w:p>
    <w:p w:rsidR="00B94CC8" w:rsidRDefault="00FD08C5" w:rsidP="00032CBC">
      <w:pPr>
        <w:pStyle w:val="Web"/>
        <w:jc w:val="both"/>
        <w:rPr>
          <w:rFonts w:ascii="Arial" w:hAnsi="Arial" w:cs="Arial"/>
          <w:color w:val="000000"/>
          <w:sz w:val="22"/>
          <w:szCs w:val="22"/>
        </w:rPr>
      </w:pPr>
      <w:r w:rsidRPr="00FD08C5">
        <w:rPr>
          <w:rFonts w:ascii="Arial" w:hAnsi="Arial" w:cs="Arial"/>
          <w:color w:val="000000"/>
          <w:sz w:val="22"/>
          <w:szCs w:val="22"/>
        </w:rPr>
        <w:t>Στην κανονική λειτουργία χορηγείται Ο2, μέσω του δικτύου παροχής Ο2 από την δεξαμενή υγρού οξυγόνου και το σύστημα διανομής (δίκτυο και υποσταθμοί β'</w:t>
      </w:r>
      <w:r w:rsidR="00050294">
        <w:rPr>
          <w:rFonts w:ascii="Arial" w:hAnsi="Arial" w:cs="Arial"/>
          <w:color w:val="000000"/>
          <w:sz w:val="22"/>
          <w:szCs w:val="22"/>
        </w:rPr>
        <w:t xml:space="preserve"> </w:t>
      </w:r>
      <w:r w:rsidRPr="00FD08C5">
        <w:rPr>
          <w:rFonts w:ascii="Arial" w:hAnsi="Arial" w:cs="Arial"/>
          <w:color w:val="000000"/>
          <w:sz w:val="22"/>
          <w:szCs w:val="22"/>
        </w:rPr>
        <w:t>σταδίου). Σε περίπτωση εξαντλήσεως της δεξαμενής και των φιαλών του κέντρου Ο2 ή βλάβ</w:t>
      </w:r>
      <w:r w:rsidR="00B94CC8">
        <w:rPr>
          <w:rFonts w:ascii="Arial" w:hAnsi="Arial" w:cs="Arial"/>
          <w:color w:val="000000"/>
          <w:sz w:val="22"/>
          <w:szCs w:val="22"/>
        </w:rPr>
        <w:t>ης τους, αυτόματα η χορήγηση Ο2</w:t>
      </w:r>
      <w:r w:rsidRPr="00FD08C5">
        <w:rPr>
          <w:rFonts w:ascii="Arial" w:hAnsi="Arial" w:cs="Arial"/>
          <w:color w:val="000000"/>
          <w:sz w:val="22"/>
          <w:szCs w:val="22"/>
        </w:rPr>
        <w:t xml:space="preserve"> γίνεται μέσω της εφεδρικής πηγής τροφοδοσίας. Αυτό επιτυγχάνεται με τη ρύθμιση του μειωτήρα της εφεδρικής τροφοδοσίας σε πίεση μικρότερη της πίεσης του πρωτεύοντος δικτύου δηλ. χαμηλότερα των 8-10bar της εισόδου των υποσταθμών β'</w:t>
      </w:r>
      <w:r w:rsidR="00B94CC8">
        <w:rPr>
          <w:rFonts w:ascii="Arial" w:hAnsi="Arial" w:cs="Arial"/>
          <w:color w:val="000000"/>
          <w:sz w:val="22"/>
          <w:szCs w:val="22"/>
        </w:rPr>
        <w:t xml:space="preserve"> </w:t>
      </w:r>
      <w:r w:rsidRPr="00FD08C5">
        <w:rPr>
          <w:rFonts w:ascii="Arial" w:hAnsi="Arial" w:cs="Arial"/>
          <w:color w:val="000000"/>
          <w:sz w:val="22"/>
          <w:szCs w:val="22"/>
        </w:rPr>
        <w:t>σταδίου (συνήθως 6-7bar),</w:t>
      </w:r>
      <w:r w:rsidR="00B94CC8">
        <w:rPr>
          <w:rFonts w:ascii="Arial" w:hAnsi="Arial" w:cs="Arial"/>
          <w:color w:val="000000"/>
          <w:sz w:val="22"/>
          <w:szCs w:val="22"/>
        </w:rPr>
        <w:t xml:space="preserve"> ενώ θα υπάρχει και αντεπίστροφη βαλβίδα</w:t>
      </w:r>
      <w:r w:rsidRPr="00FD08C5">
        <w:rPr>
          <w:rFonts w:ascii="Arial" w:hAnsi="Arial" w:cs="Arial"/>
          <w:color w:val="000000"/>
          <w:sz w:val="22"/>
          <w:szCs w:val="22"/>
        </w:rPr>
        <w:t xml:space="preserve"> στην είσοδο της εφεδρικής πηγής τροφοδοσίας.</w:t>
      </w:r>
    </w:p>
    <w:p w:rsidR="00FD08C5" w:rsidRPr="00FD08C5" w:rsidRDefault="00FD08C5" w:rsidP="00032CBC">
      <w:pPr>
        <w:pStyle w:val="Web"/>
        <w:jc w:val="both"/>
        <w:rPr>
          <w:rFonts w:ascii="Arial" w:hAnsi="Arial" w:cs="Arial"/>
          <w:color w:val="000000"/>
          <w:sz w:val="22"/>
          <w:szCs w:val="22"/>
        </w:rPr>
      </w:pPr>
      <w:r w:rsidRPr="00FD08C5">
        <w:rPr>
          <w:rFonts w:ascii="Arial" w:hAnsi="Arial" w:cs="Arial"/>
          <w:color w:val="000000"/>
          <w:sz w:val="22"/>
          <w:szCs w:val="22"/>
        </w:rPr>
        <w:t xml:space="preserve">Τα σήματα των αισθητηρίων του εφεδρικού κέντρου </w:t>
      </w:r>
      <w:r w:rsidR="00B94CC8">
        <w:rPr>
          <w:rFonts w:ascii="Arial" w:hAnsi="Arial" w:cs="Arial"/>
          <w:color w:val="000000"/>
          <w:sz w:val="22"/>
          <w:szCs w:val="22"/>
        </w:rPr>
        <w:t>φιαλών οξυγόνου θα αποστέλλονται στον πίνακα του τοπικού συστήματος παρακολούθησης και συναγερμού της αίθουσας ανάνηψης.</w:t>
      </w:r>
      <w:r w:rsidRPr="00FD08C5">
        <w:rPr>
          <w:rFonts w:ascii="Arial" w:hAnsi="Arial" w:cs="Arial"/>
          <w:color w:val="000000"/>
          <w:sz w:val="22"/>
          <w:szCs w:val="22"/>
        </w:rPr>
        <w:t xml:space="preserve"> </w:t>
      </w:r>
    </w:p>
    <w:p w:rsidR="00FD08C5" w:rsidRPr="00B94CC8" w:rsidRDefault="00FD08C5" w:rsidP="00FD08C5">
      <w:pPr>
        <w:pStyle w:val="Web"/>
        <w:rPr>
          <w:rFonts w:ascii="Arial" w:hAnsi="Arial" w:cs="Arial"/>
          <w:b/>
          <w:color w:val="000000"/>
          <w:sz w:val="22"/>
          <w:szCs w:val="22"/>
          <w:u w:val="single"/>
        </w:rPr>
      </w:pPr>
      <w:r w:rsidRPr="00B94CC8">
        <w:rPr>
          <w:rFonts w:ascii="Arial" w:hAnsi="Arial" w:cs="Arial"/>
          <w:b/>
          <w:color w:val="000000"/>
          <w:sz w:val="22"/>
          <w:szCs w:val="22"/>
          <w:u w:val="single"/>
        </w:rPr>
        <w:t>ΣΥΛΛΕΚΤΗΣ – ΣΥΣΤΟΙΧΙΑ ΥΨΗΛΗΣ ΠΙΕΣΗΣ</w:t>
      </w:r>
    </w:p>
    <w:p w:rsidR="00FD08C5" w:rsidRPr="00FD08C5" w:rsidRDefault="00FD08C5" w:rsidP="00B94CC8">
      <w:pPr>
        <w:pStyle w:val="Web"/>
        <w:jc w:val="both"/>
        <w:rPr>
          <w:rFonts w:ascii="Arial" w:hAnsi="Arial" w:cs="Arial"/>
          <w:color w:val="000000"/>
          <w:sz w:val="22"/>
          <w:szCs w:val="22"/>
        </w:rPr>
      </w:pPr>
      <w:r w:rsidRPr="00FD08C5">
        <w:rPr>
          <w:rFonts w:ascii="Arial" w:hAnsi="Arial" w:cs="Arial"/>
          <w:color w:val="000000"/>
          <w:sz w:val="22"/>
          <w:szCs w:val="22"/>
        </w:rPr>
        <w:t xml:space="preserve">Τα συγκροτήματα ταχείας προσαρμογής φιαλών (συστοιχίες υψηλής πιέσεως) θα είναι κατασκευασμένα από χαλκό, προστατεύονται με γωνιακά μεταλλικά ελάσματα </w:t>
      </w:r>
      <w:r w:rsidRPr="00FD08C5">
        <w:rPr>
          <w:rFonts w:ascii="Arial" w:hAnsi="Arial" w:cs="Arial"/>
          <w:color w:val="000000"/>
          <w:sz w:val="22"/>
          <w:szCs w:val="22"/>
        </w:rPr>
        <w:lastRenderedPageBreak/>
        <w:t>βαμμένα εν θερμώ, θα φέρουν δε τα απαιτούμενα στηρίγματα για την στήριξη τους στον τοίχο.</w:t>
      </w:r>
    </w:p>
    <w:p w:rsidR="00FD08C5" w:rsidRPr="00FD08C5" w:rsidRDefault="00FD08C5" w:rsidP="00B94CC8">
      <w:pPr>
        <w:pStyle w:val="Web"/>
        <w:jc w:val="both"/>
        <w:rPr>
          <w:rFonts w:ascii="Arial" w:hAnsi="Arial" w:cs="Arial"/>
          <w:color w:val="000000"/>
          <w:sz w:val="22"/>
          <w:szCs w:val="22"/>
        </w:rPr>
      </w:pPr>
      <w:r w:rsidRPr="00FD08C5">
        <w:rPr>
          <w:rFonts w:ascii="Arial" w:hAnsi="Arial" w:cs="Arial"/>
          <w:color w:val="000000"/>
          <w:sz w:val="22"/>
          <w:szCs w:val="22"/>
        </w:rPr>
        <w:t xml:space="preserve">Στις συστοιχίες υψηλής πιέσεως </w:t>
      </w:r>
      <w:r w:rsidRPr="00B94CC8">
        <w:rPr>
          <w:rFonts w:ascii="Arial" w:hAnsi="Arial" w:cs="Arial"/>
          <w:color w:val="000000"/>
          <w:sz w:val="22"/>
          <w:szCs w:val="22"/>
          <w:u w:val="single"/>
        </w:rPr>
        <w:t>κάθε θέση σύνδεσης φιάλης θα είναι εφοδιασμένη με ορειχάλκινη βαλβίδα διακοπής υψηλής πιέσεως με ενσωματωμένη βαλβίδα αντεπιστ</w:t>
      </w:r>
      <w:r w:rsidR="00B94CC8" w:rsidRPr="00B94CC8">
        <w:rPr>
          <w:rFonts w:ascii="Arial" w:hAnsi="Arial" w:cs="Arial"/>
          <w:color w:val="000000"/>
          <w:sz w:val="22"/>
          <w:szCs w:val="22"/>
          <w:u w:val="single"/>
        </w:rPr>
        <w:t>ροφής</w:t>
      </w:r>
      <w:r w:rsidR="00B94CC8">
        <w:rPr>
          <w:rFonts w:ascii="Arial" w:hAnsi="Arial" w:cs="Arial"/>
          <w:color w:val="000000"/>
          <w:sz w:val="22"/>
          <w:szCs w:val="22"/>
        </w:rPr>
        <w:t xml:space="preserve"> </w:t>
      </w:r>
      <w:r w:rsidRPr="00FD08C5">
        <w:rPr>
          <w:rFonts w:ascii="Arial" w:hAnsi="Arial" w:cs="Arial"/>
          <w:color w:val="000000"/>
          <w:sz w:val="22"/>
          <w:szCs w:val="22"/>
        </w:rPr>
        <w:t>. Η ύπαρξη σε κάθε θέση σύνδεσης φιάλης των βαλβίδων διακοπής μαζί με τις βαλβίδες αντεπιστροφής παρέχουν πρόσθετη ασφάλεια ιδίως κατά την διαδικασία αντικαταστάσεως των φιαλών.</w:t>
      </w:r>
    </w:p>
    <w:p w:rsidR="00FD08C5" w:rsidRPr="00B94CC8" w:rsidRDefault="00FD08C5" w:rsidP="00FD08C5">
      <w:pPr>
        <w:pStyle w:val="Web"/>
        <w:rPr>
          <w:rFonts w:ascii="Arial" w:hAnsi="Arial" w:cs="Arial"/>
          <w:b/>
          <w:color w:val="000000"/>
          <w:sz w:val="22"/>
          <w:szCs w:val="22"/>
          <w:u w:val="single"/>
        </w:rPr>
      </w:pPr>
      <w:r w:rsidRPr="00B94CC8">
        <w:rPr>
          <w:rFonts w:ascii="Arial" w:hAnsi="Arial" w:cs="Arial"/>
          <w:b/>
          <w:color w:val="000000"/>
          <w:sz w:val="22"/>
          <w:szCs w:val="22"/>
          <w:u w:val="single"/>
        </w:rPr>
        <w:t>ΕΥΚΑΜΠΤΕΣ ΣΥΝΔΕΣΕΙΣ ΦΙΑΛΩΝ ΚΑΙ ΣΥΛΛΕΚΤΗ</w:t>
      </w:r>
    </w:p>
    <w:p w:rsidR="00FD08C5" w:rsidRPr="00FD08C5" w:rsidRDefault="00FD08C5" w:rsidP="00B94CC8">
      <w:pPr>
        <w:pStyle w:val="Web"/>
        <w:jc w:val="both"/>
        <w:rPr>
          <w:rFonts w:ascii="Arial" w:hAnsi="Arial" w:cs="Arial"/>
          <w:color w:val="000000"/>
          <w:sz w:val="22"/>
          <w:szCs w:val="22"/>
        </w:rPr>
      </w:pPr>
      <w:r w:rsidRPr="00FD08C5">
        <w:rPr>
          <w:rFonts w:ascii="Arial" w:hAnsi="Arial" w:cs="Arial"/>
          <w:color w:val="000000"/>
          <w:sz w:val="22"/>
          <w:szCs w:val="22"/>
        </w:rPr>
        <w:t>Οι φιάλες θα συνδέονται με τους συλλέκτες υψηλής πίεσης με τοξοειδείς εύκαμπτους σωληνώ</w:t>
      </w:r>
      <w:r w:rsidR="00B94CC8">
        <w:rPr>
          <w:rFonts w:ascii="Arial" w:hAnsi="Arial" w:cs="Arial"/>
          <w:color w:val="000000"/>
          <w:sz w:val="22"/>
          <w:szCs w:val="22"/>
        </w:rPr>
        <w:t xml:space="preserve">σεις από χαλκό υψηλής πιέσεως </w:t>
      </w:r>
      <w:r w:rsidRPr="00FD08C5">
        <w:rPr>
          <w:rFonts w:ascii="Arial" w:hAnsi="Arial" w:cs="Arial"/>
          <w:color w:val="000000"/>
          <w:sz w:val="22"/>
          <w:szCs w:val="22"/>
        </w:rPr>
        <w:t>7Χ4 mm αναπτύγματος 150 εκ. Κάθε τοξοειδής σωλήνας θα είναι πλήρης λυόμενου συνδέσμου και ταχυσυνδέσμου για τη σύνδεση των φιαλών, σπειρώματος και βήματος σύμφωνα με τις προδιαγραφές του Υπουργείου Υγείας.</w:t>
      </w:r>
    </w:p>
    <w:p w:rsidR="00FD08C5" w:rsidRPr="00FD08C5" w:rsidRDefault="00FD08C5" w:rsidP="00B94CC8">
      <w:pPr>
        <w:pStyle w:val="Web"/>
        <w:jc w:val="both"/>
        <w:rPr>
          <w:rFonts w:ascii="Arial" w:hAnsi="Arial" w:cs="Arial"/>
          <w:color w:val="000000"/>
          <w:sz w:val="22"/>
          <w:szCs w:val="22"/>
        </w:rPr>
      </w:pPr>
      <w:r w:rsidRPr="00FD08C5">
        <w:rPr>
          <w:rFonts w:ascii="Arial" w:hAnsi="Arial" w:cs="Arial"/>
          <w:color w:val="000000"/>
          <w:sz w:val="22"/>
          <w:szCs w:val="22"/>
        </w:rPr>
        <w:t>Στα άκρα των συλλεκτών υψηλής πιέσεως θα είναι τοποθετημένες οι βαλβίδες υψηλής πιέσεως για την ταχεία εκκένωση στο ύπαιθρο του περιεχομένου των συστοιχιών.</w:t>
      </w:r>
    </w:p>
    <w:p w:rsidR="00FD08C5" w:rsidRPr="00B94CC8" w:rsidRDefault="00FD08C5" w:rsidP="00FD08C5">
      <w:pPr>
        <w:pStyle w:val="Web"/>
        <w:rPr>
          <w:rFonts w:ascii="Arial" w:hAnsi="Arial" w:cs="Arial"/>
          <w:b/>
          <w:color w:val="000000"/>
          <w:sz w:val="22"/>
          <w:szCs w:val="22"/>
          <w:u w:val="single"/>
        </w:rPr>
      </w:pPr>
      <w:r w:rsidRPr="00B94CC8">
        <w:rPr>
          <w:rFonts w:ascii="Arial" w:hAnsi="Arial" w:cs="Arial"/>
          <w:b/>
          <w:color w:val="000000"/>
          <w:sz w:val="22"/>
          <w:szCs w:val="22"/>
          <w:u w:val="single"/>
        </w:rPr>
        <w:t>ΣΥΣΤΗΜΑ ΣΤΗΡΙΞΗΣ ΦΙΑΛΩΝ</w:t>
      </w:r>
    </w:p>
    <w:p w:rsidR="00FD08C5" w:rsidRPr="00FD08C5" w:rsidRDefault="00FD08C5" w:rsidP="00FD08C5">
      <w:pPr>
        <w:pStyle w:val="Web"/>
        <w:rPr>
          <w:rFonts w:ascii="Arial" w:hAnsi="Arial" w:cs="Arial"/>
          <w:color w:val="000000"/>
          <w:sz w:val="22"/>
          <w:szCs w:val="22"/>
        </w:rPr>
      </w:pPr>
      <w:r w:rsidRPr="00FD08C5">
        <w:rPr>
          <w:rFonts w:ascii="Arial" w:hAnsi="Arial" w:cs="Arial"/>
          <w:color w:val="000000"/>
          <w:sz w:val="22"/>
          <w:szCs w:val="22"/>
        </w:rPr>
        <w:t xml:space="preserve">Η σταθεροποίηση των φιαλών θα γίνεται με ειδική σιδηροκατασκευή γαλβανισμένη εν θερμώ που </w:t>
      </w:r>
      <w:r w:rsidR="00B94CC8">
        <w:rPr>
          <w:rFonts w:ascii="Arial" w:hAnsi="Arial" w:cs="Arial"/>
          <w:color w:val="000000"/>
          <w:sz w:val="22"/>
          <w:szCs w:val="22"/>
        </w:rPr>
        <w:t xml:space="preserve">θα </w:t>
      </w:r>
      <w:r w:rsidRPr="00FD08C5">
        <w:rPr>
          <w:rFonts w:ascii="Arial" w:hAnsi="Arial" w:cs="Arial"/>
          <w:color w:val="000000"/>
          <w:sz w:val="22"/>
          <w:szCs w:val="22"/>
        </w:rPr>
        <w:t>στηρίζεται στον τοίχο.</w:t>
      </w:r>
    </w:p>
    <w:p w:rsidR="00FD08C5" w:rsidRDefault="00FD08C5" w:rsidP="00FD08C5">
      <w:pPr>
        <w:pStyle w:val="Web"/>
        <w:rPr>
          <w:color w:val="000000"/>
          <w:sz w:val="27"/>
          <w:szCs w:val="27"/>
        </w:rPr>
      </w:pPr>
    </w:p>
    <w:p w:rsidR="00E619B1" w:rsidRDefault="00E619B1" w:rsidP="00FD08C5">
      <w:pPr>
        <w:pStyle w:val="Web"/>
        <w:rPr>
          <w:color w:val="000000"/>
          <w:sz w:val="27"/>
          <w:szCs w:val="27"/>
        </w:rPr>
      </w:pPr>
    </w:p>
    <w:p w:rsidR="00E619B1" w:rsidRDefault="00E619B1" w:rsidP="00FD08C5">
      <w:pPr>
        <w:pStyle w:val="Web"/>
        <w:rPr>
          <w:color w:val="000000"/>
          <w:sz w:val="27"/>
          <w:szCs w:val="27"/>
        </w:rPr>
      </w:pPr>
    </w:p>
    <w:p w:rsidR="00E619B1" w:rsidRDefault="00E619B1" w:rsidP="00FD08C5">
      <w:pPr>
        <w:pStyle w:val="Web"/>
        <w:rPr>
          <w:color w:val="000000"/>
          <w:sz w:val="27"/>
          <w:szCs w:val="27"/>
        </w:rPr>
      </w:pPr>
    </w:p>
    <w:p w:rsidR="00F753B2" w:rsidRDefault="00F753B2" w:rsidP="00FD08C5">
      <w:pPr>
        <w:pStyle w:val="Web"/>
        <w:rPr>
          <w:color w:val="000000"/>
          <w:sz w:val="27"/>
          <w:szCs w:val="27"/>
        </w:rPr>
      </w:pPr>
    </w:p>
    <w:p w:rsidR="00F753B2" w:rsidRDefault="00F753B2" w:rsidP="00FD08C5">
      <w:pPr>
        <w:pStyle w:val="Web"/>
        <w:rPr>
          <w:color w:val="000000"/>
          <w:sz w:val="27"/>
          <w:szCs w:val="27"/>
        </w:rPr>
      </w:pPr>
    </w:p>
    <w:p w:rsidR="00F753B2" w:rsidRDefault="00F753B2" w:rsidP="00FD08C5">
      <w:pPr>
        <w:pStyle w:val="Web"/>
        <w:rPr>
          <w:color w:val="000000"/>
          <w:sz w:val="27"/>
          <w:szCs w:val="27"/>
        </w:rPr>
      </w:pPr>
    </w:p>
    <w:p w:rsidR="00F753B2" w:rsidRDefault="00F753B2" w:rsidP="00FD08C5">
      <w:pPr>
        <w:pStyle w:val="Web"/>
        <w:rPr>
          <w:color w:val="000000"/>
          <w:sz w:val="27"/>
          <w:szCs w:val="27"/>
        </w:rPr>
      </w:pPr>
    </w:p>
    <w:p w:rsidR="00F753B2" w:rsidRDefault="00F753B2" w:rsidP="00FD08C5">
      <w:pPr>
        <w:pStyle w:val="Web"/>
        <w:rPr>
          <w:color w:val="000000"/>
          <w:sz w:val="27"/>
          <w:szCs w:val="27"/>
        </w:rPr>
      </w:pPr>
    </w:p>
    <w:p w:rsidR="00F753B2" w:rsidRDefault="00F753B2" w:rsidP="00FD08C5">
      <w:pPr>
        <w:pStyle w:val="Web"/>
        <w:rPr>
          <w:color w:val="000000"/>
          <w:sz w:val="27"/>
          <w:szCs w:val="27"/>
        </w:rPr>
      </w:pPr>
    </w:p>
    <w:p w:rsidR="00F753B2" w:rsidRDefault="00F753B2" w:rsidP="00FD08C5">
      <w:pPr>
        <w:pStyle w:val="Web"/>
        <w:rPr>
          <w:color w:val="000000"/>
          <w:sz w:val="27"/>
          <w:szCs w:val="27"/>
        </w:rPr>
      </w:pPr>
    </w:p>
    <w:p w:rsidR="00F753B2" w:rsidRDefault="00F753B2" w:rsidP="00FD08C5">
      <w:pPr>
        <w:pStyle w:val="Web"/>
        <w:rPr>
          <w:color w:val="000000"/>
          <w:sz w:val="27"/>
          <w:szCs w:val="27"/>
        </w:rPr>
      </w:pPr>
    </w:p>
    <w:p w:rsidR="00F753B2" w:rsidRPr="00106830" w:rsidRDefault="00106830" w:rsidP="00106830">
      <w:pPr>
        <w:autoSpaceDE w:val="0"/>
        <w:autoSpaceDN w:val="0"/>
        <w:adjustRightInd w:val="0"/>
        <w:spacing w:after="0" w:line="240" w:lineRule="auto"/>
        <w:rPr>
          <w:rFonts w:ascii="Arial" w:hAnsi="Arial" w:cs="Arial"/>
          <w:b/>
        </w:rPr>
      </w:pPr>
      <w:r>
        <w:rPr>
          <w:rFonts w:ascii="Arial" w:hAnsi="Arial" w:cs="Arial"/>
          <w:b/>
        </w:rPr>
        <w:lastRenderedPageBreak/>
        <w:t xml:space="preserve">3. </w:t>
      </w:r>
      <w:r w:rsidR="00F753B2" w:rsidRPr="00106830">
        <w:rPr>
          <w:rFonts w:ascii="Arial" w:hAnsi="Arial" w:cs="Arial"/>
          <w:b/>
        </w:rPr>
        <w:t>ΚΑΤΑΣΚΕΥΑΣΤΙΚΑ ΣΧΕΔΙΑ - ΠΙΣΤΟΠΟΙΗΤΙΚΑ</w:t>
      </w:r>
    </w:p>
    <w:p w:rsidR="00F753B2" w:rsidRPr="00304CD3" w:rsidRDefault="00F753B2" w:rsidP="00F753B2">
      <w:pPr>
        <w:autoSpaceDE w:val="0"/>
        <w:autoSpaceDN w:val="0"/>
        <w:adjustRightInd w:val="0"/>
        <w:spacing w:after="0" w:line="240" w:lineRule="auto"/>
        <w:rPr>
          <w:rFonts w:ascii="Arial" w:hAnsi="Arial" w:cs="Arial"/>
        </w:rPr>
      </w:pPr>
    </w:p>
    <w:p w:rsidR="00106830" w:rsidRDefault="00F753B2" w:rsidP="00F753B2">
      <w:pPr>
        <w:autoSpaceDE w:val="0"/>
        <w:autoSpaceDN w:val="0"/>
        <w:adjustRightInd w:val="0"/>
        <w:spacing w:after="0" w:line="240" w:lineRule="auto"/>
        <w:jc w:val="both"/>
        <w:rPr>
          <w:rFonts w:ascii="Arial" w:hAnsi="Arial" w:cs="Arial"/>
        </w:rPr>
      </w:pPr>
      <w:r w:rsidRPr="00304CD3">
        <w:rPr>
          <w:rFonts w:ascii="Arial" w:hAnsi="Arial" w:cs="Arial"/>
        </w:rPr>
        <w:t xml:space="preserve">Ο Ανάδοχος θα πρέπει να υποβάλει στην Τεχνική Υπηρεσία του Νοσοκομείου τα κατασκευαστικά σχέδια </w:t>
      </w:r>
      <w:r w:rsidR="00106830">
        <w:rPr>
          <w:rFonts w:ascii="Arial" w:hAnsi="Arial" w:cs="Arial"/>
        </w:rPr>
        <w:t>της αναβαθμισμένης εγκατάστασης ιατρικών αερίων των κεντρικών χειρουργείων του 2</w:t>
      </w:r>
      <w:r w:rsidR="00106830" w:rsidRPr="00106830">
        <w:rPr>
          <w:rFonts w:ascii="Arial" w:hAnsi="Arial" w:cs="Arial"/>
          <w:vertAlign w:val="superscript"/>
        </w:rPr>
        <w:t>ου</w:t>
      </w:r>
      <w:r w:rsidR="00106830">
        <w:rPr>
          <w:rFonts w:ascii="Arial" w:hAnsi="Arial" w:cs="Arial"/>
        </w:rPr>
        <w:t xml:space="preserve"> ορόφου του οκταώροφου κτιρίου</w:t>
      </w:r>
      <w:r w:rsidRPr="00304CD3">
        <w:rPr>
          <w:rFonts w:ascii="Arial" w:hAnsi="Arial" w:cs="Arial"/>
        </w:rPr>
        <w:t xml:space="preserve">. </w:t>
      </w:r>
    </w:p>
    <w:p w:rsidR="00106830" w:rsidRDefault="00106830" w:rsidP="00F753B2">
      <w:pPr>
        <w:autoSpaceDE w:val="0"/>
        <w:autoSpaceDN w:val="0"/>
        <w:adjustRightInd w:val="0"/>
        <w:spacing w:after="0" w:line="240" w:lineRule="auto"/>
        <w:jc w:val="both"/>
        <w:rPr>
          <w:rFonts w:ascii="Arial" w:hAnsi="Arial" w:cs="Arial"/>
        </w:rPr>
      </w:pPr>
    </w:p>
    <w:p w:rsidR="00F753B2" w:rsidRPr="00304CD3" w:rsidRDefault="00F753B2" w:rsidP="00F753B2">
      <w:pPr>
        <w:autoSpaceDE w:val="0"/>
        <w:autoSpaceDN w:val="0"/>
        <w:adjustRightInd w:val="0"/>
        <w:spacing w:after="0" w:line="240" w:lineRule="auto"/>
        <w:jc w:val="both"/>
        <w:rPr>
          <w:rFonts w:ascii="Arial" w:hAnsi="Arial" w:cs="Arial"/>
        </w:rPr>
      </w:pPr>
      <w:r w:rsidRPr="00304CD3">
        <w:rPr>
          <w:rFonts w:ascii="Arial" w:hAnsi="Arial" w:cs="Arial"/>
        </w:rPr>
        <w:t>Ο Ανάδοχος θα παραδώσει στην Τεχνική Υπηρεσία του Νοσοκομείου τα πιστοποιητικά, τα εγχειρίδια λει</w:t>
      </w:r>
      <w:r w:rsidR="00106830">
        <w:rPr>
          <w:rFonts w:ascii="Arial" w:hAnsi="Arial" w:cs="Arial"/>
        </w:rPr>
        <w:t>τουργίας και συντήρησης όλων των επιμέρους εξαρτημάτων και συσκευών</w:t>
      </w:r>
      <w:r w:rsidRPr="00304CD3">
        <w:rPr>
          <w:rFonts w:ascii="Arial" w:hAnsi="Arial" w:cs="Arial"/>
        </w:rPr>
        <w:t xml:space="preserve"> του εξοπλισμού</w:t>
      </w:r>
      <w:r w:rsidR="00106830">
        <w:rPr>
          <w:rFonts w:ascii="Arial" w:hAnsi="Arial" w:cs="Arial"/>
        </w:rPr>
        <w:t>.</w:t>
      </w:r>
    </w:p>
    <w:p w:rsidR="00F753B2" w:rsidRPr="00304CD3" w:rsidRDefault="00F753B2" w:rsidP="00F753B2">
      <w:pPr>
        <w:autoSpaceDE w:val="0"/>
        <w:autoSpaceDN w:val="0"/>
        <w:adjustRightInd w:val="0"/>
        <w:spacing w:after="0" w:line="240" w:lineRule="auto"/>
        <w:rPr>
          <w:rFonts w:ascii="ArialMT" w:hAnsi="ArialMT" w:cs="ArialMT"/>
          <w:sz w:val="24"/>
          <w:szCs w:val="24"/>
        </w:rPr>
      </w:pPr>
    </w:p>
    <w:p w:rsidR="00F753B2" w:rsidRPr="00304CD3" w:rsidRDefault="00F753B2" w:rsidP="00106830">
      <w:pPr>
        <w:pStyle w:val="a4"/>
        <w:numPr>
          <w:ilvl w:val="0"/>
          <w:numId w:val="37"/>
        </w:numPr>
        <w:ind w:left="284" w:hanging="284"/>
        <w:jc w:val="both"/>
        <w:rPr>
          <w:rFonts w:ascii="Arial" w:eastAsiaTheme="minorEastAsia" w:hAnsi="Arial" w:cs="Arial"/>
          <w:b/>
        </w:rPr>
      </w:pPr>
      <w:r w:rsidRPr="00304CD3">
        <w:rPr>
          <w:rFonts w:ascii="Arial" w:eastAsiaTheme="minorEastAsia" w:hAnsi="Arial" w:cs="Arial"/>
          <w:b/>
        </w:rPr>
        <w:t>ΕΚΤΕΛΕΣΗ ΕΡΓΑΣΙΩΝ</w:t>
      </w:r>
    </w:p>
    <w:p w:rsidR="00F753B2" w:rsidRPr="00304CD3" w:rsidRDefault="00F753B2" w:rsidP="00F753B2">
      <w:pPr>
        <w:pStyle w:val="a4"/>
        <w:jc w:val="both"/>
        <w:rPr>
          <w:rFonts w:ascii="Arial" w:hAnsi="Arial" w:cs="Arial"/>
        </w:rPr>
      </w:pPr>
    </w:p>
    <w:p w:rsidR="00F753B2" w:rsidRPr="00304CD3" w:rsidRDefault="00F753B2" w:rsidP="00F753B2">
      <w:pPr>
        <w:pStyle w:val="a4"/>
        <w:spacing w:after="120"/>
        <w:jc w:val="both"/>
        <w:rPr>
          <w:rFonts w:ascii="Arial" w:hAnsi="Arial" w:cs="Arial"/>
        </w:rPr>
      </w:pPr>
      <w:r w:rsidRPr="00304CD3">
        <w:rPr>
          <w:rFonts w:ascii="Arial" w:hAnsi="Arial" w:cs="Arial"/>
        </w:rPr>
        <w:t>Ο Ανάδοχος θα πρέπει να λάβει γνώση των εγκαταστάσεων του Νοσοκομείου στις οποίες θα πραγματοποιηθούν οι εργασίες και εγκαταστάσεις με επιτόπου επίσκεψη στους χώρους και να προβεί στις απαραίτητες συνεννοήσεις με την Τεχνική Υπηρεσία για τον τρόπο εκτέλεσης των απαιτούμενων εργασιών κατά τη διάρκεια εκτέλεσης του έργου.</w:t>
      </w:r>
    </w:p>
    <w:p w:rsidR="00F753B2" w:rsidRDefault="00F753B2" w:rsidP="00F753B2">
      <w:pPr>
        <w:pStyle w:val="a4"/>
        <w:spacing w:after="120"/>
        <w:jc w:val="both"/>
        <w:rPr>
          <w:rFonts w:ascii="Arial" w:hAnsi="Arial" w:cs="Arial"/>
        </w:rPr>
      </w:pPr>
      <w:r w:rsidRPr="00304CD3">
        <w:rPr>
          <w:rFonts w:ascii="Arial" w:hAnsi="Arial" w:cs="Arial"/>
        </w:rPr>
        <w:t>Η εκτέλεση των εργασιών θα πραγματοποιηθεί με την επίβλεψη και τη σύμφωνη γνώμη της Τεχνικής Υπηρεσίας του Νοσοκομείου.</w:t>
      </w:r>
    </w:p>
    <w:p w:rsidR="00106830" w:rsidRDefault="00106830" w:rsidP="00106830">
      <w:pPr>
        <w:pStyle w:val="aa"/>
        <w:spacing w:before="0"/>
        <w:outlineLvl w:val="0"/>
        <w:rPr>
          <w:rFonts w:ascii="Arial" w:hAnsi="Arial" w:cs="Arial"/>
          <w:b/>
          <w:color w:val="auto"/>
          <w:sz w:val="22"/>
          <w:szCs w:val="22"/>
          <w:lang w:val="el-GR"/>
        </w:rPr>
      </w:pPr>
      <w:bookmarkStart w:id="0" w:name="_Toc422482021"/>
    </w:p>
    <w:p w:rsidR="00AC78D7" w:rsidRDefault="00AC78D7" w:rsidP="00AC78D7">
      <w:pPr>
        <w:pStyle w:val="aa"/>
        <w:numPr>
          <w:ilvl w:val="0"/>
          <w:numId w:val="37"/>
        </w:numPr>
        <w:spacing w:before="0"/>
        <w:ind w:left="284" w:hanging="284"/>
        <w:outlineLvl w:val="0"/>
        <w:rPr>
          <w:rFonts w:ascii="Arial" w:hAnsi="Arial" w:cs="Arial"/>
          <w:b/>
          <w:caps w:val="0"/>
          <w:color w:val="auto"/>
          <w:sz w:val="22"/>
          <w:szCs w:val="22"/>
          <w:lang w:val="el-GR"/>
        </w:rPr>
      </w:pPr>
      <w:bookmarkStart w:id="1" w:name="_Toc422482025"/>
      <w:r>
        <w:rPr>
          <w:rFonts w:ascii="Arial" w:hAnsi="Arial" w:cs="Arial"/>
          <w:b/>
          <w:caps w:val="0"/>
          <w:color w:val="auto"/>
          <w:sz w:val="22"/>
          <w:szCs w:val="22"/>
          <w:lang w:val="el-GR"/>
        </w:rPr>
        <w:t>ΦΑΚΕΛΟΣ ΤΕΧΝΙΚΗΣ ΠΡΟΣΦΟΡΑΣ</w:t>
      </w:r>
      <w:bookmarkEnd w:id="1"/>
    </w:p>
    <w:p w:rsidR="00AC78D7" w:rsidRPr="00AC78D7" w:rsidRDefault="00AC78D7" w:rsidP="00AC78D7">
      <w:pPr>
        <w:spacing w:after="0"/>
      </w:pPr>
    </w:p>
    <w:p w:rsidR="00AC78D7" w:rsidRPr="00AC78D7" w:rsidRDefault="00AC78D7" w:rsidP="00AC78D7">
      <w:pPr>
        <w:spacing w:after="0" w:line="240" w:lineRule="auto"/>
        <w:jc w:val="both"/>
        <w:rPr>
          <w:rFonts w:ascii="Arial" w:hAnsi="Arial" w:cs="Arial"/>
          <w:highlight w:val="yellow"/>
        </w:rPr>
      </w:pPr>
      <w:r w:rsidRPr="00AC78D7">
        <w:rPr>
          <w:rFonts w:ascii="Arial" w:hAnsi="Arial" w:cs="Arial"/>
        </w:rPr>
        <w:t xml:space="preserve">Ο φάκελος της τεχνικής προσφοράς του προσφερόμενου εξοπλισμού θα πρέπει οπωσδήποτε να περιλαμβάνει, επί ποινή απόρριψης: </w:t>
      </w:r>
    </w:p>
    <w:p w:rsidR="00AC78D7" w:rsidRPr="00AC78D7" w:rsidRDefault="00AC78D7" w:rsidP="00AC78D7">
      <w:pPr>
        <w:spacing w:after="0" w:line="240" w:lineRule="auto"/>
        <w:rPr>
          <w:rFonts w:ascii="Arial" w:hAnsi="Arial" w:cs="Arial"/>
          <w:highlight w:val="yellow"/>
        </w:rPr>
      </w:pPr>
    </w:p>
    <w:p w:rsidR="00AC78D7" w:rsidRPr="00AC78D7" w:rsidRDefault="00AC78D7" w:rsidP="00AC78D7">
      <w:pPr>
        <w:pStyle w:val="a3"/>
        <w:numPr>
          <w:ilvl w:val="0"/>
          <w:numId w:val="39"/>
        </w:numPr>
        <w:spacing w:after="0" w:line="240" w:lineRule="auto"/>
        <w:ind w:left="284" w:hanging="284"/>
        <w:contextualSpacing w:val="0"/>
        <w:jc w:val="both"/>
        <w:rPr>
          <w:rFonts w:ascii="Arial" w:hAnsi="Arial" w:cs="Arial"/>
        </w:rPr>
      </w:pPr>
      <w:r w:rsidRPr="00AC78D7">
        <w:rPr>
          <w:rFonts w:ascii="Arial" w:hAnsi="Arial" w:cs="Arial"/>
        </w:rPr>
        <w:t>Πλήρη τεχνική περιγραφή στην ελληνική γλώσσα, σε άμεση ανταπόκριση και με παραπομπές ανά κεφάλαιο και παράγραφο της τεχνικής περιγραφής, των τεχνικών προδιαγραφών και των λοιπών όρων της διακήρυξης.</w:t>
      </w:r>
    </w:p>
    <w:p w:rsidR="00AC78D7" w:rsidRPr="00AC78D7" w:rsidRDefault="00AC78D7" w:rsidP="00AC78D7">
      <w:pPr>
        <w:pStyle w:val="a3"/>
        <w:numPr>
          <w:ilvl w:val="0"/>
          <w:numId w:val="39"/>
        </w:numPr>
        <w:spacing w:after="0" w:line="240" w:lineRule="auto"/>
        <w:ind w:left="284" w:hanging="284"/>
        <w:jc w:val="both"/>
        <w:rPr>
          <w:rFonts w:ascii="Arial" w:hAnsi="Arial" w:cs="Arial"/>
        </w:rPr>
      </w:pPr>
      <w:r w:rsidRPr="00AC78D7">
        <w:rPr>
          <w:rFonts w:ascii="Arial" w:hAnsi="Arial" w:cs="Arial"/>
        </w:rPr>
        <w:t xml:space="preserve">Τεχνικά φυλλάδια των κατασκευαστών (prospectus) ή δικαιολογητικά σε πρωτότυπα ή αντίγραφα όλων των στοιχείων και των εξαρτημάτων του προσφερόμενου εξοπλισμού, από όπου θα προκύπτει με σαφή και αδιαμφισβήτητο τρόπο η αναγνώριση αυτών (μάρκα, τύπος, κωδικός κτλ.) ώστε να είναι δυνατή η τεχνική αξιολόγησή τους. </w:t>
      </w:r>
    </w:p>
    <w:p w:rsidR="00AC78D7" w:rsidRPr="00AC78D7" w:rsidRDefault="00AC78D7" w:rsidP="00AC78D7">
      <w:pPr>
        <w:spacing w:after="0" w:line="240" w:lineRule="auto"/>
        <w:jc w:val="both"/>
        <w:rPr>
          <w:rFonts w:ascii="Arial" w:hAnsi="Arial" w:cs="Arial"/>
        </w:rPr>
      </w:pPr>
    </w:p>
    <w:p w:rsidR="00AC78D7" w:rsidRPr="00AC78D7" w:rsidRDefault="00AC78D7" w:rsidP="00AC78D7">
      <w:pPr>
        <w:spacing w:after="0" w:line="240" w:lineRule="auto"/>
        <w:jc w:val="both"/>
        <w:rPr>
          <w:rFonts w:ascii="Arial" w:hAnsi="Arial" w:cs="Arial"/>
        </w:rPr>
      </w:pPr>
      <w:r w:rsidRPr="00AC78D7">
        <w:rPr>
          <w:rFonts w:ascii="Arial" w:hAnsi="Arial" w:cs="Arial"/>
        </w:rPr>
        <w:t xml:space="preserve">Τα κατατιθέμενα prospectus και δικαιολογητικά, τα οποία πρέπει να επαληθεύουν τα τεχνικά και ποιοτικά χαρακτηριστικά, που αναγράφονται στις προσφορές θα είναι πρωτότυπα ή αντίγραφα του κατασκευαστικού οίκου, ή εκτυπώσεις από επίσηµες τοποθεσίες του κατασκευαστή στο διαδίκτυο, η ακριβής ηλεκτρονική διεύθυνση των οποίων πρέπει να δηλώνεται στην προσφορά ή να προκύπτει σαφώς από τα υποβληθέντα στοιχεία. Πρέπει επίσης να είναι αυτά που χρησιμοποιεί ο οίκος κατασκευής που προϊόντος, στο πλαίσιο της πολιτικής προώθησης των πωλήσεων του στις αγορές (ιδιωτικές και του ∆ηµοσίου) του ενδιαφέροντος του. </w:t>
      </w:r>
    </w:p>
    <w:p w:rsidR="00AC78D7" w:rsidRPr="00AC78D7" w:rsidRDefault="00AC78D7" w:rsidP="00AC78D7">
      <w:pPr>
        <w:spacing w:after="0" w:line="240" w:lineRule="auto"/>
        <w:rPr>
          <w:rFonts w:ascii="Arial" w:hAnsi="Arial" w:cs="Arial"/>
          <w:highlight w:val="yellow"/>
        </w:rPr>
      </w:pPr>
    </w:p>
    <w:p w:rsidR="00AC78D7" w:rsidRPr="00AC78D7" w:rsidRDefault="00AC78D7" w:rsidP="00AC78D7">
      <w:pPr>
        <w:pStyle w:val="a3"/>
        <w:numPr>
          <w:ilvl w:val="0"/>
          <w:numId w:val="39"/>
        </w:numPr>
        <w:spacing w:after="0" w:line="240" w:lineRule="auto"/>
        <w:ind w:left="425" w:hanging="425"/>
        <w:contextualSpacing w:val="0"/>
        <w:jc w:val="both"/>
        <w:rPr>
          <w:rFonts w:ascii="Arial" w:hAnsi="Arial" w:cs="Arial"/>
        </w:rPr>
      </w:pPr>
      <w:r w:rsidRPr="00AC78D7">
        <w:rPr>
          <w:rFonts w:ascii="Arial" w:hAnsi="Arial" w:cs="Arial"/>
        </w:rPr>
        <w:t xml:space="preserve">Αναλυτικό Φύλλο Συμμόρφωσης - Τεκμηρίωσης µε την τεχνική περιγραφή των προσφερόμενων ειδών, το οποίο θα περιλαμβάνει µε πληρότητα και αναλυτικά, όλες τις απαντήσεις – προσφορές (ανά παράρτημα, κεφάλαιο, παράγραφο κλπ.), µε παραπομπή για τεκμηρίωση στα συνηµµένα τεχνικά φυλλάδια και εγχειρίδια (π.χ. «βλέπε prospectus No……. σελίδα……») και λοιπά δικαιολογητικά. </w:t>
      </w:r>
    </w:p>
    <w:p w:rsidR="00AC78D7" w:rsidRPr="00AC78D7" w:rsidRDefault="00AC78D7" w:rsidP="00AC78D7">
      <w:pPr>
        <w:spacing w:after="0" w:line="240" w:lineRule="auto"/>
        <w:rPr>
          <w:rFonts w:ascii="Arial" w:hAnsi="Arial" w:cs="Arial"/>
          <w:highlight w:val="yellow"/>
        </w:rPr>
      </w:pPr>
    </w:p>
    <w:p w:rsidR="00AC78D7" w:rsidRPr="00AC78D7" w:rsidRDefault="00AC78D7" w:rsidP="00AC78D7">
      <w:pPr>
        <w:spacing w:after="0" w:line="240" w:lineRule="auto"/>
        <w:jc w:val="both"/>
        <w:rPr>
          <w:rFonts w:ascii="Arial" w:hAnsi="Arial" w:cs="Arial"/>
        </w:rPr>
      </w:pPr>
      <w:r w:rsidRPr="00AC78D7">
        <w:rPr>
          <w:rFonts w:ascii="Arial" w:hAnsi="Arial" w:cs="Arial"/>
          <w:u w:val="single"/>
        </w:rPr>
        <w:t>Προσφορές οι οποίες απλά αντιγράφουν τις τεχνικές προδιαγραφές του διαγωνισµού χωρίς τεκμηρίωση και πλήρη παραπομπή - αντιστοιχία, µεταξύ κειµένου ανά παράγραφο και prospectus, θα αποκλείονται</w:t>
      </w:r>
      <w:r w:rsidRPr="00AC78D7">
        <w:rPr>
          <w:rFonts w:ascii="Arial" w:hAnsi="Arial" w:cs="Arial"/>
        </w:rPr>
        <w:t xml:space="preserve">. </w:t>
      </w:r>
    </w:p>
    <w:p w:rsidR="00AC78D7" w:rsidRPr="00AC78D7" w:rsidRDefault="00AC78D7" w:rsidP="00AC78D7">
      <w:pPr>
        <w:spacing w:after="0" w:line="240" w:lineRule="auto"/>
        <w:rPr>
          <w:rFonts w:ascii="Arial" w:hAnsi="Arial" w:cs="Arial"/>
          <w:highlight w:val="yellow"/>
        </w:rPr>
      </w:pPr>
    </w:p>
    <w:p w:rsidR="00AC78D7" w:rsidRPr="00AC78D7" w:rsidRDefault="00AC78D7" w:rsidP="00AC78D7">
      <w:pPr>
        <w:spacing w:after="0" w:line="240" w:lineRule="auto"/>
        <w:jc w:val="both"/>
        <w:rPr>
          <w:rFonts w:ascii="Arial" w:hAnsi="Arial" w:cs="Arial"/>
        </w:rPr>
      </w:pPr>
      <w:r w:rsidRPr="00AC78D7">
        <w:rPr>
          <w:rFonts w:ascii="Arial" w:hAnsi="Arial" w:cs="Arial"/>
        </w:rPr>
        <w:t xml:space="preserve">Προσφορές οι οποίες στην Τεχνική Περιγραφή ή στο Φύλλο Συμμόρφωσης – Τεκμηρίωσης κλπ. είναι αόριστες, ασαφείς ή ελλιπείς και δεν πληρούν όλες τις προϋποθέσεις για τεκμηρίωση, θα θεωρούνται ως έχουσες αποκλίσεις από τους όρους του διαγωνισµού και θα αποκλείονται της περαιτέρω διαδικασίας αξιολόγησης. </w:t>
      </w:r>
    </w:p>
    <w:p w:rsidR="00AC78D7" w:rsidRPr="00AC78D7" w:rsidRDefault="00AC78D7" w:rsidP="00AC78D7">
      <w:pPr>
        <w:pStyle w:val="a3"/>
        <w:spacing w:after="0" w:line="240" w:lineRule="auto"/>
        <w:ind w:left="425"/>
        <w:jc w:val="both"/>
        <w:rPr>
          <w:rFonts w:ascii="Arial" w:hAnsi="Arial" w:cs="Arial"/>
          <w:szCs w:val="20"/>
        </w:rPr>
      </w:pPr>
    </w:p>
    <w:p w:rsidR="00AC78D7" w:rsidRPr="00AC78D7" w:rsidRDefault="00AC78D7" w:rsidP="00AC78D7">
      <w:pPr>
        <w:pStyle w:val="a3"/>
        <w:numPr>
          <w:ilvl w:val="0"/>
          <w:numId w:val="40"/>
        </w:numPr>
        <w:spacing w:after="0" w:line="240" w:lineRule="auto"/>
        <w:ind w:left="425" w:hanging="425"/>
        <w:contextualSpacing w:val="0"/>
        <w:rPr>
          <w:rFonts w:ascii="Arial" w:hAnsi="Arial" w:cs="Arial"/>
          <w:szCs w:val="20"/>
        </w:rPr>
      </w:pPr>
      <w:r w:rsidRPr="00AC78D7">
        <w:rPr>
          <w:rFonts w:ascii="Arial" w:hAnsi="Arial" w:cs="Arial"/>
        </w:rPr>
        <w:t xml:space="preserve">Δήλωση της χώρας καταγωγής των προσφερόμενων ειδών. </w:t>
      </w:r>
    </w:p>
    <w:p w:rsidR="00AC78D7" w:rsidRPr="00AC78D7" w:rsidRDefault="00AC78D7" w:rsidP="00AC78D7">
      <w:pPr>
        <w:pStyle w:val="a3"/>
        <w:numPr>
          <w:ilvl w:val="0"/>
          <w:numId w:val="40"/>
        </w:numPr>
        <w:spacing w:after="0" w:line="240" w:lineRule="auto"/>
        <w:ind w:left="425" w:hanging="425"/>
        <w:rPr>
          <w:rFonts w:ascii="Arial" w:hAnsi="Arial" w:cs="Arial"/>
          <w:szCs w:val="20"/>
        </w:rPr>
      </w:pPr>
      <w:r w:rsidRPr="00AC78D7">
        <w:rPr>
          <w:rFonts w:ascii="Arial" w:hAnsi="Arial" w:cs="Arial"/>
        </w:rPr>
        <w:t xml:space="preserve">Την παρεχόµενη χρονική εγγύηση των προσφερομένων ειδών, όπως αυτή ζητείται από την τεχνική περιγραφή και τεχνικές προδιαγραφές. </w:t>
      </w:r>
    </w:p>
    <w:p w:rsidR="00AC78D7" w:rsidRPr="00AC78D7" w:rsidRDefault="00AC78D7" w:rsidP="00AC78D7"/>
    <w:p w:rsidR="007968D6" w:rsidRDefault="00106830" w:rsidP="00AC78D7">
      <w:pPr>
        <w:pStyle w:val="aa"/>
        <w:numPr>
          <w:ilvl w:val="0"/>
          <w:numId w:val="37"/>
        </w:numPr>
        <w:spacing w:before="0" w:line="240" w:lineRule="auto"/>
        <w:ind w:left="284" w:hanging="284"/>
        <w:outlineLvl w:val="0"/>
        <w:rPr>
          <w:rFonts w:ascii="Arial" w:hAnsi="Arial" w:cs="Arial"/>
          <w:b/>
          <w:color w:val="auto"/>
          <w:sz w:val="22"/>
          <w:szCs w:val="22"/>
          <w:lang w:val="el-GR"/>
        </w:rPr>
      </w:pPr>
      <w:r w:rsidRPr="008769C9">
        <w:rPr>
          <w:rFonts w:ascii="Arial" w:hAnsi="Arial" w:cs="Arial"/>
          <w:b/>
          <w:color w:val="auto"/>
          <w:sz w:val="22"/>
          <w:szCs w:val="22"/>
          <w:lang w:val="el-GR"/>
        </w:rPr>
        <w:t>ΔΙΑΣΦΑΛΙΣΗ ΠΟΙΟΤΗΤΑΣ</w:t>
      </w:r>
      <w:bookmarkEnd w:id="0"/>
      <w:r>
        <w:rPr>
          <w:rFonts w:ascii="Arial" w:hAnsi="Arial" w:cs="Arial"/>
          <w:b/>
          <w:color w:val="auto"/>
          <w:sz w:val="22"/>
          <w:szCs w:val="22"/>
          <w:lang w:val="el-GR"/>
        </w:rPr>
        <w:t xml:space="preserve"> ΕΚΤΕΛΕΣΗΣ ΕΡΓΟΥ</w:t>
      </w:r>
    </w:p>
    <w:p w:rsidR="00AC78D7" w:rsidRPr="00AC78D7" w:rsidRDefault="00AC78D7" w:rsidP="00AC78D7"/>
    <w:p w:rsidR="00106830" w:rsidRDefault="00106830" w:rsidP="007968D6">
      <w:pPr>
        <w:spacing w:after="0" w:line="240" w:lineRule="auto"/>
        <w:jc w:val="both"/>
        <w:rPr>
          <w:rFonts w:ascii="Tahoma" w:hAnsi="Tahoma"/>
        </w:rPr>
      </w:pPr>
      <w:r w:rsidRPr="0057227A">
        <w:rPr>
          <w:rFonts w:ascii="Tahoma" w:hAnsi="Tahoma"/>
        </w:rPr>
        <w:t>Ο Ανάδοχος θα πρέπει να διαθέτει</w:t>
      </w:r>
      <w:r>
        <w:rPr>
          <w:rFonts w:ascii="Tahoma" w:hAnsi="Tahoma"/>
        </w:rPr>
        <w:t xml:space="preserve"> Πιστοποιητικό Δ</w:t>
      </w:r>
      <w:r w:rsidRPr="0057227A">
        <w:rPr>
          <w:rFonts w:ascii="Tahoma" w:hAnsi="Tahoma"/>
        </w:rPr>
        <w:t>ιασφάλισης Συστήματος Διαχείρισης Ποιότητας</w:t>
      </w:r>
      <w:r w:rsidRPr="0057227A">
        <w:rPr>
          <w:rFonts w:ascii="Tahoma" w:hAnsi="Tahoma"/>
          <w:lang w:val="fr-FR"/>
        </w:rPr>
        <w:t xml:space="preserve"> </w:t>
      </w:r>
      <w:r w:rsidRPr="0057227A">
        <w:rPr>
          <w:rFonts w:ascii="Tahoma" w:hAnsi="Tahoma"/>
        </w:rPr>
        <w:t xml:space="preserve">σύμφωνα με το πρότυπο ΕΛΟΤ EN ISO 9001:2008 στη </w:t>
      </w:r>
      <w:r>
        <w:rPr>
          <w:rFonts w:ascii="Tahoma" w:hAnsi="Tahoma"/>
        </w:rPr>
        <w:t>Σχεδιασμό, Παραγωγή, Ποιοτικό Έλεγχο, Τοποθέτηση συστημάτων παροχής ιατρικών αερίων και διανομής κενού</w:t>
      </w:r>
      <w:r w:rsidR="007968D6">
        <w:rPr>
          <w:rFonts w:ascii="Tahoma" w:hAnsi="Tahoma"/>
        </w:rPr>
        <w:t xml:space="preserve"> και στο Σχεδιασμό, Εγκατάσταση, Έλεγχο, Πιστοποίηση</w:t>
      </w:r>
      <w:r>
        <w:rPr>
          <w:rFonts w:ascii="Tahoma" w:hAnsi="Tahoma"/>
        </w:rPr>
        <w:t xml:space="preserve"> </w:t>
      </w:r>
      <w:r w:rsidR="007968D6">
        <w:rPr>
          <w:rFonts w:ascii="Tahoma" w:hAnsi="Tahoma"/>
        </w:rPr>
        <w:t xml:space="preserve">δικτύων και κέντρων διανομής ιατρικών αερίων και στη Συντήρηση και Επισκευή εγκαταστάσεων ιατρικών αερίων. </w:t>
      </w:r>
    </w:p>
    <w:p w:rsidR="007968D6" w:rsidRPr="0057227A" w:rsidRDefault="007968D6" w:rsidP="007968D6">
      <w:pPr>
        <w:spacing w:after="0" w:line="240" w:lineRule="auto"/>
        <w:jc w:val="both"/>
        <w:rPr>
          <w:rFonts w:cs="Arial"/>
          <w:szCs w:val="20"/>
        </w:rPr>
      </w:pPr>
    </w:p>
    <w:p w:rsidR="00106830" w:rsidRDefault="00106830" w:rsidP="007968D6">
      <w:pPr>
        <w:spacing w:after="0" w:line="240" w:lineRule="auto"/>
        <w:jc w:val="both"/>
        <w:rPr>
          <w:rFonts w:ascii="Arial" w:hAnsi="Arial" w:cs="Arial"/>
        </w:rPr>
      </w:pPr>
      <w:r w:rsidRPr="007968D6">
        <w:rPr>
          <w:rFonts w:ascii="Arial" w:hAnsi="Arial" w:cs="Arial"/>
        </w:rPr>
        <w:t>Ο Ανάδοχος θα πρέπει να αποδείξει ότι διαθέτει τη</w:t>
      </w:r>
      <w:r w:rsidR="007968D6" w:rsidRPr="007968D6">
        <w:rPr>
          <w:rFonts w:ascii="Arial" w:hAnsi="Arial" w:cs="Arial"/>
        </w:rPr>
        <w:t>ν κατάλληλη εμπειρία στη μελέτη</w:t>
      </w:r>
      <w:r w:rsidRPr="007968D6">
        <w:rPr>
          <w:rFonts w:ascii="Arial" w:hAnsi="Arial" w:cs="Arial"/>
        </w:rPr>
        <w:t xml:space="preserve"> και εγκατάσταση </w:t>
      </w:r>
      <w:r w:rsidR="007968D6" w:rsidRPr="007968D6">
        <w:rPr>
          <w:rFonts w:ascii="Arial" w:hAnsi="Arial" w:cs="Arial"/>
        </w:rPr>
        <w:t>δικτύων ιατρικών αερίων</w:t>
      </w:r>
      <w:r w:rsidRPr="007968D6">
        <w:rPr>
          <w:rFonts w:ascii="Arial" w:hAnsi="Arial" w:cs="Arial"/>
        </w:rPr>
        <w:t xml:space="preserve">. </w:t>
      </w:r>
    </w:p>
    <w:p w:rsidR="007968D6" w:rsidRPr="007968D6" w:rsidRDefault="007968D6" w:rsidP="007968D6">
      <w:pPr>
        <w:spacing w:after="0" w:line="240" w:lineRule="auto"/>
        <w:jc w:val="both"/>
        <w:rPr>
          <w:rFonts w:ascii="Arial" w:hAnsi="Arial" w:cs="Arial"/>
        </w:rPr>
      </w:pPr>
    </w:p>
    <w:p w:rsidR="007968D6" w:rsidRDefault="00106830" w:rsidP="007968D6">
      <w:pPr>
        <w:spacing w:after="0" w:line="240" w:lineRule="auto"/>
        <w:jc w:val="both"/>
        <w:rPr>
          <w:rFonts w:ascii="Arial" w:hAnsi="Arial" w:cs="Arial"/>
        </w:rPr>
      </w:pPr>
      <w:r w:rsidRPr="007968D6">
        <w:rPr>
          <w:rFonts w:ascii="Arial" w:hAnsi="Arial" w:cs="Arial"/>
        </w:rPr>
        <w:t xml:space="preserve">Ο Ανάδοχος θα πρέπει να αποδείξει ότι έχει προμηθεύσει και εγκαταστήσει ίδιο ή αντίστοιχο με τον προσφερόμενο εξοπλισμό σε </w:t>
      </w:r>
      <w:r w:rsidR="007968D6" w:rsidRPr="007968D6">
        <w:rPr>
          <w:rFonts w:ascii="Arial" w:hAnsi="Arial" w:cs="Arial"/>
        </w:rPr>
        <w:t xml:space="preserve">τρία (3) </w:t>
      </w:r>
      <w:r w:rsidRPr="007968D6">
        <w:rPr>
          <w:rFonts w:ascii="Arial" w:hAnsi="Arial" w:cs="Arial"/>
        </w:rPr>
        <w:t>αντίστοιχα έργα, τα οποία βρίσκονται σε λειτουργία καταθέτοντας αντίστοιχες βεβαιώσεις καλής λειτουργίας.</w:t>
      </w:r>
    </w:p>
    <w:p w:rsidR="00106830" w:rsidRPr="007968D6" w:rsidRDefault="00106830" w:rsidP="007968D6">
      <w:pPr>
        <w:spacing w:after="0" w:line="240" w:lineRule="auto"/>
        <w:jc w:val="both"/>
        <w:rPr>
          <w:rFonts w:ascii="Arial" w:hAnsi="Arial" w:cs="Arial"/>
        </w:rPr>
      </w:pPr>
      <w:r w:rsidRPr="007968D6">
        <w:rPr>
          <w:rFonts w:ascii="Arial" w:hAnsi="Arial" w:cs="Arial"/>
        </w:rPr>
        <w:t xml:space="preserve"> </w:t>
      </w:r>
    </w:p>
    <w:p w:rsidR="00106830" w:rsidRDefault="00106830" w:rsidP="00106830">
      <w:pPr>
        <w:pStyle w:val="a4"/>
        <w:jc w:val="both"/>
        <w:rPr>
          <w:rFonts w:ascii="Arial" w:hAnsi="Arial" w:cs="Arial"/>
        </w:rPr>
      </w:pPr>
      <w:r w:rsidRPr="00083D88">
        <w:rPr>
          <w:rFonts w:ascii="Arial" w:hAnsi="Arial" w:cs="Arial"/>
        </w:rPr>
        <w:t xml:space="preserve">Ο προσφερόμενος εξοπλισμός </w:t>
      </w:r>
      <w:r>
        <w:rPr>
          <w:rFonts w:ascii="Arial" w:hAnsi="Arial" w:cs="Arial"/>
        </w:rPr>
        <w:t>θ</w:t>
      </w:r>
      <w:r w:rsidRPr="00083D88">
        <w:rPr>
          <w:rFonts w:ascii="Arial" w:hAnsi="Arial" w:cs="Arial"/>
        </w:rPr>
        <w:t xml:space="preserve">α είναι γνωστού κατασκευαστικού οίκου </w:t>
      </w:r>
      <w:r>
        <w:rPr>
          <w:rFonts w:ascii="Arial" w:hAnsi="Arial" w:cs="Arial"/>
        </w:rPr>
        <w:t xml:space="preserve">ευρωπαϊκής ή αμερικάνικης χώρας προέλευσης, </w:t>
      </w:r>
      <w:r w:rsidRPr="00083D88">
        <w:rPr>
          <w:rFonts w:ascii="Arial" w:hAnsi="Arial" w:cs="Arial"/>
        </w:rPr>
        <w:t xml:space="preserve">με συνεχή παρουσία </w:t>
      </w:r>
      <w:r>
        <w:rPr>
          <w:rFonts w:ascii="Arial" w:hAnsi="Arial" w:cs="Arial"/>
        </w:rPr>
        <w:t xml:space="preserve">(πώληση, τεχνική υποστήριξη, ανταλλακτικά κτλ.) </w:t>
      </w:r>
      <w:r w:rsidRPr="00083D88">
        <w:rPr>
          <w:rFonts w:ascii="Arial" w:hAnsi="Arial" w:cs="Arial"/>
        </w:rPr>
        <w:t>στην Ελλάδα για τουλάχιστον πέντε (5) χρόνια</w:t>
      </w:r>
      <w:r>
        <w:rPr>
          <w:rFonts w:ascii="Arial" w:hAnsi="Arial" w:cs="Arial"/>
        </w:rPr>
        <w:t>.</w:t>
      </w:r>
    </w:p>
    <w:p w:rsidR="00AC78D7" w:rsidRDefault="00AC78D7" w:rsidP="00106830">
      <w:pPr>
        <w:pStyle w:val="a4"/>
        <w:jc w:val="both"/>
        <w:rPr>
          <w:rFonts w:ascii="Arial" w:hAnsi="Arial" w:cs="Arial"/>
        </w:rPr>
      </w:pPr>
    </w:p>
    <w:p w:rsidR="00AC78D7" w:rsidRPr="00AC78D7" w:rsidRDefault="00AC78D7" w:rsidP="00106830">
      <w:pPr>
        <w:pStyle w:val="a4"/>
        <w:jc w:val="both"/>
        <w:rPr>
          <w:rFonts w:ascii="Arial" w:hAnsi="Arial" w:cs="Arial"/>
        </w:rPr>
      </w:pPr>
      <w:r>
        <w:rPr>
          <w:rFonts w:ascii="Arial" w:hAnsi="Arial" w:cs="Arial"/>
        </w:rPr>
        <w:t xml:space="preserve">Ο προσφερόμενος εξοπλισμός θα διαθέτει σήμανση </w:t>
      </w:r>
      <w:r>
        <w:rPr>
          <w:rFonts w:ascii="Arial" w:hAnsi="Arial" w:cs="Arial"/>
          <w:lang w:val="en-US"/>
        </w:rPr>
        <w:t>CE</w:t>
      </w:r>
      <w:r w:rsidRPr="00AC78D7">
        <w:rPr>
          <w:rFonts w:ascii="Arial" w:hAnsi="Arial" w:cs="Arial"/>
        </w:rPr>
        <w:t xml:space="preserve"> </w:t>
      </w:r>
      <w:r>
        <w:rPr>
          <w:rFonts w:ascii="Arial" w:hAnsi="Arial" w:cs="Arial"/>
        </w:rPr>
        <w:t>και θα είναι πιστοποιημένος για χρήση σε εγκατάσταση ιατρικών αερίων.</w:t>
      </w:r>
    </w:p>
    <w:p w:rsidR="00106830" w:rsidRDefault="00106830" w:rsidP="00106830">
      <w:pPr>
        <w:pStyle w:val="a4"/>
        <w:jc w:val="both"/>
        <w:rPr>
          <w:rFonts w:ascii="Arial" w:hAnsi="Arial" w:cs="Arial"/>
        </w:rPr>
      </w:pPr>
    </w:p>
    <w:p w:rsidR="00106830" w:rsidRPr="006718FE" w:rsidRDefault="00106830" w:rsidP="00106830">
      <w:pPr>
        <w:pStyle w:val="a4"/>
        <w:jc w:val="both"/>
        <w:rPr>
          <w:rFonts w:ascii="Arial" w:hAnsi="Arial" w:cs="Arial"/>
        </w:rPr>
      </w:pPr>
      <w:r>
        <w:rPr>
          <w:rFonts w:ascii="Arial" w:hAnsi="Arial" w:cs="Arial"/>
        </w:rPr>
        <w:t>Ο Ανάδοχος θα υλοποιήσει το έργο χρησιμοποιώντας εξοπλισμό από τον ελάχιστο δυνατό αριθμό κατασκευαστικών οίκων για λόγους κατασκευαστικής αξιοπιστίας, ομοιομορφίας και ευκολίας μελλοντικά στην ανεύρεση ανταλλακτικών</w:t>
      </w:r>
      <w:r w:rsidRPr="00CF2F0A">
        <w:rPr>
          <w:rFonts w:ascii="Arial" w:hAnsi="Arial" w:cs="Arial"/>
        </w:rPr>
        <w:t>.</w:t>
      </w:r>
    </w:p>
    <w:p w:rsidR="00106830" w:rsidRPr="006718FE" w:rsidRDefault="00106830" w:rsidP="00106830">
      <w:pPr>
        <w:pStyle w:val="a4"/>
        <w:jc w:val="both"/>
        <w:rPr>
          <w:rFonts w:ascii="Arial" w:hAnsi="Arial" w:cs="Arial"/>
        </w:rPr>
      </w:pPr>
    </w:p>
    <w:p w:rsidR="00106830" w:rsidRPr="00083D88" w:rsidRDefault="00106830" w:rsidP="00106830">
      <w:pPr>
        <w:pStyle w:val="a4"/>
        <w:jc w:val="both"/>
        <w:rPr>
          <w:rFonts w:ascii="Arial" w:hAnsi="Arial" w:cs="Arial"/>
        </w:rPr>
      </w:pPr>
      <w:r>
        <w:rPr>
          <w:rFonts w:ascii="Arial" w:hAnsi="Arial" w:cs="Arial"/>
        </w:rPr>
        <w:t xml:space="preserve">Κατά την εκτέλεση του έργου απαγορεύεται σαφώς η οποιαδήποτε αλλαγή ή αντικατάσταση του προσφερόμενου εξοπλισμού (μάρκα, τύπος, κωδικός κτλ.) όπως αυτός έχει διατυπωθεί στην τεχνική προσφορά του Αναδόχου. Εφόσον, για λόγους ανωτέρας βίας προκύψει σημαντικός λόγος για την αλλαγή ή αντικατάσταση στοιχείων του εξοπλισμού ο Ανάδοχος οφείλει να ενημερώσει αιτιολογημένα το Νοσοκομείο και να προσκομίσει εκ νέου τεχνικά φυλλάδια του προτεινόμενου εξοπλισμού που θα αντικαταστήσει τον αρχικώς προσφερόμενο εξοπλισμό από όπου θα προκύπτουν ίδια ή και καλύτερα τεχνικά χαρακτηριστικά από τα αρχικώς προσφερθέντα. Οποιαδήποτε αλλαγή ή αντικατάσταση στοιχείων του εξοπλισμού όπως αναφέρονται στην τεχνική προσφορά του Αναδόχου θα είναι δυνατή μόνο μετά τη σύμφωνη γνώμη του Νοσοκομείου    </w:t>
      </w:r>
    </w:p>
    <w:p w:rsidR="007968D6" w:rsidRDefault="007968D6" w:rsidP="007968D6">
      <w:pPr>
        <w:spacing w:after="0" w:line="240" w:lineRule="auto"/>
        <w:jc w:val="both"/>
        <w:rPr>
          <w:rFonts w:cs="Arial"/>
        </w:rPr>
      </w:pPr>
    </w:p>
    <w:p w:rsidR="00AC78D7" w:rsidRPr="00AC78D7" w:rsidRDefault="00AC78D7" w:rsidP="00AC78D7">
      <w:pPr>
        <w:spacing w:after="0" w:line="240" w:lineRule="auto"/>
        <w:jc w:val="both"/>
        <w:rPr>
          <w:rFonts w:ascii="Arial" w:hAnsi="Arial" w:cs="Arial"/>
        </w:rPr>
      </w:pPr>
      <w:r>
        <w:rPr>
          <w:rFonts w:ascii="Arial" w:hAnsi="Arial" w:cs="Arial"/>
        </w:rPr>
        <w:t>Ο Ανάδοχος θα εκτελέσει όλες τις απαραίτητες δοκιμές και ελέγχους</w:t>
      </w:r>
      <w:r w:rsidRPr="00AC78D7">
        <w:rPr>
          <w:rFonts w:ascii="Arial" w:hAnsi="Arial" w:cs="Arial"/>
        </w:rPr>
        <w:t xml:space="preserve"> καλής λειτουργίας του </w:t>
      </w:r>
      <w:r>
        <w:rPr>
          <w:rFonts w:ascii="Arial" w:hAnsi="Arial" w:cs="Arial"/>
        </w:rPr>
        <w:t xml:space="preserve">εξοπλισμού </w:t>
      </w:r>
      <w:r w:rsidRPr="00AC78D7">
        <w:rPr>
          <w:rFonts w:ascii="Arial" w:hAnsi="Arial" w:cs="Arial"/>
        </w:rPr>
        <w:t>επί τόπου του έργου παρουσία της Επίβλεψης του έργου</w:t>
      </w:r>
      <w:r>
        <w:rPr>
          <w:rFonts w:ascii="Arial" w:hAnsi="Arial" w:cs="Arial"/>
        </w:rPr>
        <w:t xml:space="preserve"> </w:t>
      </w:r>
      <w:r>
        <w:rPr>
          <w:rFonts w:ascii="Arial" w:hAnsi="Arial" w:cs="Arial"/>
        </w:rPr>
        <w:lastRenderedPageBreak/>
        <w:t xml:space="preserve">και θα εκπαιδεύσει το τεχνικό προσωπικό του Νοσοκομείου (4 άτομα) με </w:t>
      </w:r>
      <w:r w:rsidRPr="00230CF8">
        <w:rPr>
          <w:rFonts w:ascii="Arial" w:hAnsi="Arial" w:cs="Arial"/>
        </w:rPr>
        <w:t xml:space="preserve">επίδειξη της λειτουργίας και των λεπτομερειών </w:t>
      </w:r>
      <w:r>
        <w:rPr>
          <w:rFonts w:ascii="Arial" w:hAnsi="Arial" w:cs="Arial"/>
        </w:rPr>
        <w:t>του ανωτέρω εξοπλισμού.</w:t>
      </w:r>
    </w:p>
    <w:p w:rsidR="00AC78D7" w:rsidRDefault="00AC78D7" w:rsidP="007968D6">
      <w:pPr>
        <w:spacing w:after="0" w:line="240" w:lineRule="auto"/>
        <w:jc w:val="both"/>
        <w:rPr>
          <w:rFonts w:cs="Arial"/>
        </w:rPr>
      </w:pPr>
    </w:p>
    <w:p w:rsidR="007968D6" w:rsidRPr="00230CF8" w:rsidRDefault="007968D6" w:rsidP="007968D6">
      <w:pPr>
        <w:spacing w:after="0" w:line="240" w:lineRule="auto"/>
        <w:jc w:val="both"/>
        <w:rPr>
          <w:rFonts w:ascii="Arial" w:hAnsi="Arial" w:cs="Arial"/>
        </w:rPr>
      </w:pPr>
      <w:r>
        <w:rPr>
          <w:rFonts w:ascii="Arial" w:hAnsi="Arial" w:cs="Arial"/>
        </w:rPr>
        <w:t>Ο</w:t>
      </w:r>
      <w:r w:rsidRPr="00230CF8">
        <w:rPr>
          <w:rFonts w:ascii="Arial" w:hAnsi="Arial" w:cs="Arial"/>
        </w:rPr>
        <w:t xml:space="preserve"> Ανάδοχος είναι υποχρεωμένος να εγκαταστήσει και να παραδώσει το</w:t>
      </w:r>
      <w:r>
        <w:rPr>
          <w:rFonts w:ascii="Arial" w:hAnsi="Arial" w:cs="Arial"/>
        </w:rPr>
        <w:t>ν</w:t>
      </w:r>
      <w:r w:rsidRPr="00230CF8">
        <w:rPr>
          <w:rFonts w:ascii="Arial" w:hAnsi="Arial" w:cs="Arial"/>
        </w:rPr>
        <w:t xml:space="preserve"> </w:t>
      </w:r>
      <w:r>
        <w:rPr>
          <w:rFonts w:ascii="Arial" w:hAnsi="Arial" w:cs="Arial"/>
        </w:rPr>
        <w:t xml:space="preserve">ανωτέρω εξοπλισμό </w:t>
      </w:r>
      <w:r w:rsidRPr="00230CF8">
        <w:rPr>
          <w:rFonts w:ascii="Arial" w:hAnsi="Arial" w:cs="Arial"/>
        </w:rPr>
        <w:t>σε πλήρη και κανονική λειτουργία και να εκτελέσει όλες τις απαραίτητες δοκιμές και ελέγχους για την ορθή και ασφαλή λειτουργία του</w:t>
      </w:r>
      <w:r>
        <w:rPr>
          <w:rFonts w:ascii="Arial" w:hAnsi="Arial" w:cs="Arial"/>
        </w:rPr>
        <w:t>.</w:t>
      </w:r>
      <w:r w:rsidRPr="00230CF8">
        <w:rPr>
          <w:rFonts w:ascii="Arial" w:hAnsi="Arial" w:cs="Arial"/>
        </w:rPr>
        <w:t xml:space="preserve"> </w:t>
      </w:r>
    </w:p>
    <w:p w:rsidR="007968D6" w:rsidRPr="00230CF8" w:rsidRDefault="007968D6" w:rsidP="007968D6">
      <w:pPr>
        <w:spacing w:after="0" w:line="240" w:lineRule="auto"/>
        <w:jc w:val="both"/>
        <w:rPr>
          <w:rFonts w:ascii="Arial" w:hAnsi="Arial" w:cs="Arial"/>
        </w:rPr>
      </w:pPr>
    </w:p>
    <w:p w:rsidR="007968D6" w:rsidRPr="00230CF8" w:rsidRDefault="007968D6" w:rsidP="007968D6">
      <w:pPr>
        <w:spacing w:after="0" w:line="240" w:lineRule="auto"/>
        <w:jc w:val="both"/>
        <w:rPr>
          <w:rFonts w:ascii="Arial" w:hAnsi="Arial" w:cs="Arial"/>
        </w:rPr>
      </w:pPr>
      <w:r w:rsidRPr="00230CF8">
        <w:rPr>
          <w:rFonts w:ascii="Arial" w:hAnsi="Arial" w:cs="Arial"/>
        </w:rPr>
        <w:t xml:space="preserve">Ο Ανάδοχος θα πρέπει να παρέχει εγγύηση καλής λειτουργίας </w:t>
      </w:r>
      <w:r>
        <w:rPr>
          <w:rFonts w:ascii="Arial" w:hAnsi="Arial" w:cs="Arial"/>
        </w:rPr>
        <w:t>για τον προσφερόμενο</w:t>
      </w:r>
      <w:r w:rsidRPr="00230CF8">
        <w:rPr>
          <w:rFonts w:ascii="Arial" w:hAnsi="Arial" w:cs="Arial"/>
        </w:rPr>
        <w:t xml:space="preserve"> </w:t>
      </w:r>
      <w:r>
        <w:rPr>
          <w:rFonts w:ascii="Arial" w:hAnsi="Arial" w:cs="Arial"/>
        </w:rPr>
        <w:t xml:space="preserve">εξοπλισμό </w:t>
      </w:r>
      <w:r w:rsidRPr="00230CF8">
        <w:rPr>
          <w:rFonts w:ascii="Arial" w:hAnsi="Arial" w:cs="Arial"/>
        </w:rPr>
        <w:t>για δύο (2) έτη τουλάχιστον από την εγκατάστασή του για κάθε βλάβη που δεν οφείλεται σε κακό χειρισμό, αμέλεια ή άλλη εξωτερική</w:t>
      </w:r>
      <w:r>
        <w:rPr>
          <w:rFonts w:ascii="Arial" w:hAnsi="Arial" w:cs="Arial"/>
        </w:rPr>
        <w:t xml:space="preserve"> </w:t>
      </w:r>
      <w:r w:rsidRPr="00230CF8">
        <w:rPr>
          <w:rFonts w:ascii="Arial" w:hAnsi="Arial" w:cs="Arial"/>
        </w:rPr>
        <w:t>αιτία.</w:t>
      </w:r>
    </w:p>
    <w:p w:rsidR="007968D6" w:rsidRPr="00230CF8" w:rsidRDefault="007968D6" w:rsidP="007968D6">
      <w:pPr>
        <w:spacing w:after="0" w:line="240" w:lineRule="auto"/>
        <w:jc w:val="both"/>
        <w:rPr>
          <w:rFonts w:ascii="Arial" w:hAnsi="Arial" w:cs="Arial"/>
        </w:rPr>
      </w:pPr>
    </w:p>
    <w:p w:rsidR="007968D6" w:rsidRDefault="007968D6" w:rsidP="00AC78D7">
      <w:pPr>
        <w:spacing w:after="0" w:line="240" w:lineRule="auto"/>
        <w:jc w:val="both"/>
        <w:rPr>
          <w:rFonts w:ascii="Arial" w:hAnsi="Arial" w:cs="Arial"/>
        </w:rPr>
      </w:pPr>
      <w:r w:rsidRPr="00230CF8">
        <w:rPr>
          <w:rFonts w:ascii="Arial" w:hAnsi="Arial" w:cs="Arial"/>
        </w:rPr>
        <w:t xml:space="preserve">Ο Ανάδοχος θα πρέπει να εγγυηθεί τη δυνατότητα εξυπηρέτησης </w:t>
      </w:r>
      <w:r>
        <w:rPr>
          <w:rFonts w:ascii="Arial" w:hAnsi="Arial" w:cs="Arial"/>
        </w:rPr>
        <w:t>του προσφερόμενου εξοπλισμού</w:t>
      </w:r>
      <w:r w:rsidRPr="00230CF8">
        <w:rPr>
          <w:rFonts w:ascii="Arial" w:hAnsi="Arial" w:cs="Arial"/>
        </w:rPr>
        <w:t xml:space="preserve"> από άποψης συντήρησης και διαθεσιμότητας ετοιμοπαράδοτων ανταλλακτικών για δέκα (10) έτη από την εγκατάστασή του.</w:t>
      </w:r>
    </w:p>
    <w:p w:rsidR="00AC78D7" w:rsidRPr="00AC78D7" w:rsidRDefault="00AC78D7" w:rsidP="00AC78D7">
      <w:pPr>
        <w:spacing w:after="0" w:line="240" w:lineRule="auto"/>
        <w:jc w:val="both"/>
        <w:rPr>
          <w:rFonts w:ascii="Arial" w:hAnsi="Arial" w:cs="Arial"/>
        </w:rPr>
      </w:pPr>
    </w:p>
    <w:p w:rsidR="00106830" w:rsidRPr="00AC78D7" w:rsidRDefault="00106830" w:rsidP="00AC78D7">
      <w:pPr>
        <w:spacing w:after="0" w:line="240" w:lineRule="auto"/>
        <w:jc w:val="both"/>
        <w:rPr>
          <w:rFonts w:ascii="Arial" w:hAnsi="Arial" w:cs="Arial"/>
        </w:rPr>
      </w:pPr>
      <w:r w:rsidRPr="00AC78D7">
        <w:rPr>
          <w:rFonts w:ascii="Arial" w:hAnsi="Arial" w:cs="Arial"/>
        </w:rPr>
        <w:t>Ο χρόνος ολοκλήρωσης και παράδοσης του έργου σε πλήρη και κανον</w:t>
      </w:r>
      <w:r w:rsidR="00AC78D7" w:rsidRPr="00AC78D7">
        <w:rPr>
          <w:rFonts w:ascii="Arial" w:hAnsi="Arial" w:cs="Arial"/>
        </w:rPr>
        <w:t xml:space="preserve">ική λειτουργία ορίζεται σε δύο </w:t>
      </w:r>
      <w:r w:rsidR="007B3A9A">
        <w:rPr>
          <w:rFonts w:ascii="Arial" w:hAnsi="Arial" w:cs="Arial"/>
        </w:rPr>
        <w:t>ημέρες</w:t>
      </w:r>
      <w:r w:rsidRPr="00AC78D7">
        <w:rPr>
          <w:rFonts w:ascii="Arial" w:hAnsi="Arial" w:cs="Arial"/>
        </w:rPr>
        <w:t xml:space="preserve"> </w:t>
      </w:r>
      <w:r w:rsidR="007B3A9A">
        <w:rPr>
          <w:rFonts w:ascii="Arial" w:hAnsi="Arial" w:cs="Arial"/>
        </w:rPr>
        <w:t>και θα καθοριστεί σε σχέση με το πρόγραμμα των Χειρουργείων.</w:t>
      </w:r>
    </w:p>
    <w:p w:rsidR="00F753B2" w:rsidRDefault="00F753B2" w:rsidP="00FD08C5">
      <w:pPr>
        <w:pStyle w:val="Web"/>
        <w:rPr>
          <w:color w:val="000000"/>
          <w:sz w:val="27"/>
          <w:szCs w:val="27"/>
        </w:rPr>
      </w:pPr>
    </w:p>
    <w:p w:rsidR="00E619B1" w:rsidRDefault="00E619B1" w:rsidP="00FD08C5">
      <w:pPr>
        <w:pStyle w:val="Web"/>
        <w:rPr>
          <w:color w:val="000000"/>
          <w:sz w:val="27"/>
          <w:szCs w:val="27"/>
        </w:rPr>
      </w:pPr>
    </w:p>
    <w:p w:rsidR="00AC78D7" w:rsidRDefault="00AC78D7" w:rsidP="00FD08C5">
      <w:pPr>
        <w:pStyle w:val="Web"/>
        <w:rPr>
          <w:color w:val="000000"/>
          <w:sz w:val="27"/>
          <w:szCs w:val="27"/>
        </w:rPr>
      </w:pPr>
    </w:p>
    <w:p w:rsidR="00AC78D7" w:rsidRDefault="00AC78D7" w:rsidP="00FD08C5">
      <w:pPr>
        <w:pStyle w:val="Web"/>
        <w:rPr>
          <w:color w:val="000000"/>
          <w:sz w:val="27"/>
          <w:szCs w:val="27"/>
        </w:rPr>
      </w:pPr>
    </w:p>
    <w:p w:rsidR="00AC78D7" w:rsidRDefault="00AC78D7" w:rsidP="00FD08C5">
      <w:pPr>
        <w:pStyle w:val="Web"/>
        <w:rPr>
          <w:color w:val="000000"/>
          <w:sz w:val="27"/>
          <w:szCs w:val="27"/>
        </w:rPr>
      </w:pPr>
    </w:p>
    <w:p w:rsidR="00AC78D7" w:rsidRDefault="00AC78D7" w:rsidP="00FD08C5">
      <w:pPr>
        <w:pStyle w:val="Web"/>
        <w:rPr>
          <w:color w:val="000000"/>
          <w:sz w:val="27"/>
          <w:szCs w:val="27"/>
        </w:rPr>
      </w:pPr>
    </w:p>
    <w:p w:rsidR="00AC78D7" w:rsidRDefault="00AC78D7" w:rsidP="00FD08C5">
      <w:pPr>
        <w:pStyle w:val="Web"/>
        <w:rPr>
          <w:color w:val="000000"/>
          <w:sz w:val="27"/>
          <w:szCs w:val="27"/>
        </w:rPr>
      </w:pPr>
    </w:p>
    <w:p w:rsidR="00AC78D7" w:rsidRDefault="00AC78D7" w:rsidP="00FD08C5">
      <w:pPr>
        <w:pStyle w:val="Web"/>
        <w:rPr>
          <w:color w:val="000000"/>
          <w:sz w:val="27"/>
          <w:szCs w:val="27"/>
        </w:rPr>
      </w:pPr>
    </w:p>
    <w:p w:rsidR="00E619B1" w:rsidRDefault="00E619B1" w:rsidP="00FD08C5">
      <w:pPr>
        <w:pStyle w:val="Web"/>
        <w:rPr>
          <w:color w:val="000000"/>
          <w:sz w:val="27"/>
          <w:szCs w:val="27"/>
        </w:rPr>
      </w:pPr>
    </w:p>
    <w:p w:rsidR="00E619B1" w:rsidRDefault="00E619B1" w:rsidP="00FD08C5">
      <w:pPr>
        <w:pStyle w:val="Web"/>
        <w:rPr>
          <w:color w:val="000000"/>
          <w:sz w:val="27"/>
          <w:szCs w:val="27"/>
        </w:rPr>
      </w:pPr>
    </w:p>
    <w:p w:rsidR="00E619B1" w:rsidRDefault="00E619B1" w:rsidP="00FD08C5">
      <w:pPr>
        <w:pStyle w:val="Web"/>
        <w:rPr>
          <w:color w:val="000000"/>
          <w:sz w:val="27"/>
          <w:szCs w:val="27"/>
        </w:rPr>
      </w:pPr>
    </w:p>
    <w:p w:rsidR="00E619B1" w:rsidRDefault="00E619B1" w:rsidP="00FD08C5">
      <w:pPr>
        <w:pStyle w:val="Web"/>
        <w:rPr>
          <w:color w:val="000000"/>
          <w:sz w:val="27"/>
          <w:szCs w:val="27"/>
        </w:rPr>
      </w:pPr>
    </w:p>
    <w:p w:rsidR="00E619B1" w:rsidRDefault="00E619B1" w:rsidP="00FD08C5">
      <w:pPr>
        <w:pStyle w:val="Web"/>
        <w:rPr>
          <w:color w:val="000000"/>
          <w:sz w:val="27"/>
          <w:szCs w:val="27"/>
        </w:rPr>
      </w:pPr>
    </w:p>
    <w:p w:rsidR="00E619B1" w:rsidRDefault="00E619B1" w:rsidP="00FD08C5">
      <w:pPr>
        <w:pStyle w:val="Web"/>
        <w:rPr>
          <w:color w:val="000000"/>
          <w:sz w:val="27"/>
          <w:szCs w:val="27"/>
        </w:rPr>
      </w:pPr>
    </w:p>
    <w:p w:rsidR="00E619B1" w:rsidRDefault="00E619B1" w:rsidP="00FD08C5">
      <w:pPr>
        <w:pStyle w:val="Web"/>
        <w:rPr>
          <w:color w:val="000000"/>
          <w:sz w:val="27"/>
          <w:szCs w:val="27"/>
        </w:rPr>
      </w:pPr>
    </w:p>
    <w:p w:rsidR="00E619B1" w:rsidRPr="00E619B1" w:rsidRDefault="00E619B1" w:rsidP="00E619B1">
      <w:pPr>
        <w:pStyle w:val="Web"/>
        <w:jc w:val="center"/>
        <w:rPr>
          <w:rFonts w:ascii="Arial" w:hAnsi="Arial" w:cs="Arial"/>
          <w:b/>
          <w:color w:val="000000"/>
          <w:sz w:val="22"/>
          <w:szCs w:val="22"/>
        </w:rPr>
      </w:pPr>
      <w:r w:rsidRPr="00E619B1">
        <w:rPr>
          <w:rFonts w:ascii="Arial" w:hAnsi="Arial" w:cs="Arial"/>
          <w:b/>
          <w:color w:val="000000"/>
          <w:sz w:val="22"/>
          <w:szCs w:val="22"/>
        </w:rPr>
        <w:lastRenderedPageBreak/>
        <w:t>ΣΥΓΚΕΝΤΡΩΤΙΚΟΣ ΠΙΝΑΚΑΣ ΥΛΙΚΩΝ ΚΑΙ ΕΞΑΡΤΗΜΑΤΩΝ</w:t>
      </w:r>
      <w:r w:rsidR="00BC47B0">
        <w:rPr>
          <w:rFonts w:ascii="Arial" w:hAnsi="Arial" w:cs="Arial"/>
          <w:b/>
          <w:color w:val="000000"/>
          <w:sz w:val="22"/>
          <w:szCs w:val="22"/>
        </w:rPr>
        <w:t xml:space="preserve"> - ΕΡΓΑΣΙΩΝ</w:t>
      </w:r>
    </w:p>
    <w:tbl>
      <w:tblPr>
        <w:tblStyle w:val="a7"/>
        <w:tblW w:w="0" w:type="auto"/>
        <w:tblLook w:val="04A0"/>
      </w:tblPr>
      <w:tblGrid>
        <w:gridCol w:w="817"/>
        <w:gridCol w:w="6237"/>
        <w:gridCol w:w="1468"/>
      </w:tblGrid>
      <w:tr w:rsidR="00E619B1" w:rsidTr="00E619B1">
        <w:tc>
          <w:tcPr>
            <w:tcW w:w="817" w:type="dxa"/>
          </w:tcPr>
          <w:p w:rsidR="00E619B1" w:rsidRPr="00E619B1" w:rsidRDefault="00E619B1" w:rsidP="00FD08C5">
            <w:pPr>
              <w:pStyle w:val="Web"/>
              <w:rPr>
                <w:rFonts w:ascii="Arial" w:hAnsi="Arial" w:cs="Arial"/>
                <w:b/>
                <w:color w:val="000000"/>
                <w:sz w:val="22"/>
                <w:szCs w:val="22"/>
              </w:rPr>
            </w:pPr>
            <w:r w:rsidRPr="00E619B1">
              <w:rPr>
                <w:rFonts w:ascii="Arial" w:hAnsi="Arial" w:cs="Arial"/>
                <w:b/>
                <w:color w:val="000000"/>
                <w:sz w:val="22"/>
                <w:szCs w:val="22"/>
              </w:rPr>
              <w:t>Α/Α</w:t>
            </w:r>
          </w:p>
        </w:tc>
        <w:tc>
          <w:tcPr>
            <w:tcW w:w="6237" w:type="dxa"/>
          </w:tcPr>
          <w:p w:rsidR="00E619B1" w:rsidRPr="00E619B1" w:rsidRDefault="00E619B1" w:rsidP="00FD08C5">
            <w:pPr>
              <w:pStyle w:val="Web"/>
              <w:rPr>
                <w:rFonts w:ascii="Arial" w:hAnsi="Arial" w:cs="Arial"/>
                <w:b/>
                <w:color w:val="000000"/>
                <w:sz w:val="22"/>
                <w:szCs w:val="22"/>
              </w:rPr>
            </w:pPr>
            <w:r w:rsidRPr="00E619B1">
              <w:rPr>
                <w:rFonts w:ascii="Arial" w:hAnsi="Arial" w:cs="Arial"/>
                <w:b/>
                <w:color w:val="000000"/>
                <w:sz w:val="22"/>
                <w:szCs w:val="22"/>
              </w:rPr>
              <w:t>ΠΕΡΙΓΡΑΦΗ</w:t>
            </w:r>
          </w:p>
        </w:tc>
        <w:tc>
          <w:tcPr>
            <w:tcW w:w="1468" w:type="dxa"/>
          </w:tcPr>
          <w:p w:rsidR="00E619B1" w:rsidRPr="00E619B1" w:rsidRDefault="00E619B1" w:rsidP="00FD08C5">
            <w:pPr>
              <w:pStyle w:val="Web"/>
              <w:rPr>
                <w:rFonts w:ascii="Arial" w:hAnsi="Arial" w:cs="Arial"/>
                <w:b/>
                <w:color w:val="000000"/>
                <w:sz w:val="22"/>
                <w:szCs w:val="22"/>
              </w:rPr>
            </w:pPr>
            <w:r w:rsidRPr="00E619B1">
              <w:rPr>
                <w:rFonts w:ascii="Arial" w:hAnsi="Arial" w:cs="Arial"/>
                <w:b/>
                <w:color w:val="000000"/>
                <w:sz w:val="22"/>
                <w:szCs w:val="22"/>
              </w:rPr>
              <w:t>ΠΟΣΟΤΗΤΑ</w:t>
            </w:r>
          </w:p>
        </w:tc>
      </w:tr>
      <w:tr w:rsidR="00E619B1" w:rsidTr="00E619B1">
        <w:tc>
          <w:tcPr>
            <w:tcW w:w="817" w:type="dxa"/>
          </w:tcPr>
          <w:p w:rsidR="00E619B1" w:rsidRPr="00E619B1" w:rsidRDefault="00E619B1" w:rsidP="00E619B1">
            <w:pPr>
              <w:pStyle w:val="Web"/>
              <w:rPr>
                <w:rFonts w:ascii="Arial" w:hAnsi="Arial" w:cs="Arial"/>
                <w:color w:val="000000"/>
                <w:sz w:val="22"/>
                <w:szCs w:val="22"/>
              </w:rPr>
            </w:pPr>
            <w:r>
              <w:rPr>
                <w:rFonts w:ascii="Arial" w:hAnsi="Arial" w:cs="Arial"/>
                <w:color w:val="000000"/>
                <w:sz w:val="22"/>
                <w:szCs w:val="22"/>
              </w:rPr>
              <w:t>1</w:t>
            </w:r>
          </w:p>
        </w:tc>
        <w:tc>
          <w:tcPr>
            <w:tcW w:w="6237" w:type="dxa"/>
          </w:tcPr>
          <w:p w:rsidR="00E619B1" w:rsidRPr="00E619B1" w:rsidRDefault="00E619B1" w:rsidP="00E619B1">
            <w:pPr>
              <w:pStyle w:val="Web"/>
              <w:jc w:val="both"/>
              <w:rPr>
                <w:rFonts w:ascii="Arial" w:hAnsi="Arial" w:cs="Arial"/>
                <w:color w:val="000000"/>
                <w:sz w:val="22"/>
                <w:szCs w:val="22"/>
              </w:rPr>
            </w:pPr>
            <w:r w:rsidRPr="00E619B1">
              <w:rPr>
                <w:rFonts w:ascii="Arial" w:eastAsia="SegoeUI" w:hAnsi="Arial" w:cs="Arial"/>
                <w:color w:val="000000"/>
                <w:sz w:val="22"/>
                <w:szCs w:val="22"/>
              </w:rPr>
              <w:t>Υποσταθμός β’ σταδίου ελέγχου - σταθεροποίησης πίεσης τριών (3) ιατρικών αέρια (</w:t>
            </w:r>
            <w:r w:rsidRPr="00E619B1">
              <w:rPr>
                <w:rFonts w:ascii="Arial" w:hAnsi="Arial" w:cs="Arial"/>
                <w:sz w:val="22"/>
                <w:szCs w:val="22"/>
              </w:rPr>
              <w:t xml:space="preserve">οξυγόνο </w:t>
            </w:r>
            <m:oMath>
              <m:sSub>
                <m:sSubPr>
                  <m:ctrlPr>
                    <w:rPr>
                      <w:rFonts w:ascii="Cambria Math" w:hAnsi="Arial" w:cs="Arial"/>
                      <w:sz w:val="22"/>
                      <w:szCs w:val="22"/>
                    </w:rPr>
                  </m:ctrlPr>
                </m:sSubPr>
                <m:e>
                  <m:r>
                    <m:rPr>
                      <m:sty m:val="p"/>
                    </m:rPr>
                    <w:rPr>
                      <w:rFonts w:ascii="Cambria Math" w:hAnsi="Arial" w:cs="Arial"/>
                      <w:sz w:val="22"/>
                      <w:szCs w:val="22"/>
                    </w:rPr>
                    <m:t>Ο</m:t>
                  </m:r>
                </m:e>
                <m:sub>
                  <m:r>
                    <m:rPr>
                      <m:sty m:val="p"/>
                    </m:rPr>
                    <w:rPr>
                      <w:rFonts w:ascii="Cambria Math" w:hAnsi="Arial" w:cs="Arial"/>
                      <w:sz w:val="22"/>
                      <w:szCs w:val="22"/>
                    </w:rPr>
                    <m:t>2</m:t>
                  </m:r>
                </m:sub>
              </m:sSub>
            </m:oMath>
            <w:r w:rsidRPr="00E619B1">
              <w:rPr>
                <w:rFonts w:ascii="Arial" w:eastAsiaTheme="minorEastAsia" w:hAnsi="Arial" w:cs="Arial"/>
                <w:sz w:val="22"/>
                <w:szCs w:val="22"/>
              </w:rPr>
              <w:t xml:space="preserve">, πρωτοξείδιο αζώτου </w:t>
            </w:r>
            <m:oMath>
              <m:sSub>
                <m:sSubPr>
                  <m:ctrlPr>
                    <w:rPr>
                      <w:rFonts w:ascii="Cambria Math" w:eastAsiaTheme="minorEastAsia" w:hAnsi="Arial" w:cs="Arial"/>
                      <w:sz w:val="22"/>
                      <w:szCs w:val="22"/>
                    </w:rPr>
                  </m:ctrlPr>
                </m:sSubPr>
                <m:e>
                  <m:r>
                    <m:rPr>
                      <m:sty m:val="p"/>
                    </m:rPr>
                    <w:rPr>
                      <w:rFonts w:ascii="Cambria Math" w:eastAsiaTheme="minorEastAsia" w:hAnsi="Arial" w:cs="Arial"/>
                      <w:sz w:val="22"/>
                      <w:szCs w:val="22"/>
                    </w:rPr>
                    <m:t>Ν</m:t>
                  </m:r>
                </m:e>
                <m:sub>
                  <m:r>
                    <m:rPr>
                      <m:sty m:val="p"/>
                    </m:rPr>
                    <w:rPr>
                      <w:rFonts w:ascii="Cambria Math" w:eastAsiaTheme="minorEastAsia" w:hAnsi="Arial" w:cs="Arial"/>
                      <w:sz w:val="22"/>
                      <w:szCs w:val="22"/>
                    </w:rPr>
                    <m:t>2</m:t>
                  </m:r>
                </m:sub>
              </m:sSub>
              <m:r>
                <m:rPr>
                  <m:sty m:val="p"/>
                </m:rPr>
                <w:rPr>
                  <w:rFonts w:ascii="Cambria Math" w:eastAsiaTheme="minorEastAsia" w:hAnsi="Arial" w:cs="Arial"/>
                  <w:sz w:val="22"/>
                  <w:szCs w:val="22"/>
                </w:rPr>
                <m:t>Ο</m:t>
              </m:r>
            </m:oMath>
            <w:r w:rsidRPr="00E619B1">
              <w:rPr>
                <w:rFonts w:ascii="Arial" w:eastAsiaTheme="minorEastAsia" w:hAnsi="Arial" w:cs="Arial"/>
                <w:sz w:val="22"/>
                <w:szCs w:val="22"/>
              </w:rPr>
              <w:t>, ιατρικό αέρα 4</w:t>
            </w:r>
            <w:r w:rsidRPr="00E619B1">
              <w:rPr>
                <w:rFonts w:ascii="Arial" w:eastAsiaTheme="minorEastAsia" w:hAnsi="Arial" w:cs="Arial"/>
                <w:sz w:val="22"/>
                <w:szCs w:val="22"/>
                <w:lang w:val="en-US"/>
              </w:rPr>
              <w:t>bar</w:t>
            </w:r>
            <w:r w:rsidRPr="00E619B1">
              <w:rPr>
                <w:rFonts w:ascii="Arial" w:eastAsia="SegoeUI" w:hAnsi="Arial" w:cs="Arial"/>
                <w:color w:val="000000"/>
                <w:sz w:val="22"/>
                <w:szCs w:val="22"/>
              </w:rPr>
              <w:t>) και κενό</w:t>
            </w:r>
            <w:r>
              <w:rPr>
                <w:rFonts w:ascii="Arial" w:eastAsia="SegoeUI" w:hAnsi="Arial" w:cs="Arial"/>
                <w:color w:val="000000"/>
                <w:sz w:val="22"/>
                <w:szCs w:val="22"/>
              </w:rPr>
              <w:t xml:space="preserve"> με διπλούς μειωτές, αναλογικά αισθητήρια 4-20</w:t>
            </w:r>
            <w:r>
              <w:rPr>
                <w:rFonts w:ascii="Arial" w:eastAsia="SegoeUI" w:hAnsi="Arial" w:cs="Arial"/>
                <w:color w:val="000000"/>
                <w:sz w:val="22"/>
                <w:szCs w:val="22"/>
                <w:lang w:val="en-US"/>
              </w:rPr>
              <w:t>mA</w:t>
            </w:r>
            <w:r w:rsidRPr="00E619B1">
              <w:rPr>
                <w:rFonts w:ascii="Arial" w:eastAsia="SegoeUI" w:hAnsi="Arial" w:cs="Arial"/>
                <w:color w:val="000000"/>
                <w:sz w:val="22"/>
                <w:szCs w:val="22"/>
              </w:rPr>
              <w:t xml:space="preserve"> </w:t>
            </w:r>
            <w:r>
              <w:rPr>
                <w:rFonts w:ascii="Arial" w:eastAsia="SegoeUI" w:hAnsi="Arial" w:cs="Arial"/>
                <w:color w:val="000000"/>
                <w:sz w:val="22"/>
                <w:szCs w:val="22"/>
              </w:rPr>
              <w:t>για χειρουργική αίθουσα σύμφωνα με την Τεχνική Περιγραφή και τις Τεχνικές Προδιαγραφές</w:t>
            </w:r>
          </w:p>
        </w:tc>
        <w:tc>
          <w:tcPr>
            <w:tcW w:w="1468" w:type="dxa"/>
            <w:vAlign w:val="center"/>
          </w:tcPr>
          <w:p w:rsidR="00E619B1" w:rsidRPr="00E619B1" w:rsidRDefault="00E619B1" w:rsidP="00E619B1">
            <w:pPr>
              <w:pStyle w:val="Web"/>
              <w:jc w:val="center"/>
              <w:rPr>
                <w:rFonts w:ascii="Arial" w:hAnsi="Arial" w:cs="Arial"/>
                <w:color w:val="000000"/>
                <w:sz w:val="22"/>
                <w:szCs w:val="22"/>
              </w:rPr>
            </w:pPr>
            <w:r>
              <w:rPr>
                <w:rFonts w:ascii="Arial" w:hAnsi="Arial" w:cs="Arial"/>
                <w:color w:val="000000"/>
                <w:sz w:val="22"/>
                <w:szCs w:val="22"/>
              </w:rPr>
              <w:t>5</w:t>
            </w:r>
            <w:r w:rsidR="00BC47B0">
              <w:rPr>
                <w:rFonts w:ascii="Arial" w:hAnsi="Arial" w:cs="Arial"/>
                <w:color w:val="000000"/>
                <w:sz w:val="22"/>
                <w:szCs w:val="22"/>
              </w:rPr>
              <w:t xml:space="preserve"> ΤΕΜ</w:t>
            </w:r>
          </w:p>
        </w:tc>
      </w:tr>
      <w:tr w:rsidR="00082549" w:rsidTr="00082549">
        <w:tc>
          <w:tcPr>
            <w:tcW w:w="817" w:type="dxa"/>
          </w:tcPr>
          <w:p w:rsidR="00082549" w:rsidRPr="00E619B1" w:rsidRDefault="00082549" w:rsidP="00FD08C5">
            <w:pPr>
              <w:pStyle w:val="Web"/>
              <w:rPr>
                <w:rFonts w:ascii="Arial" w:hAnsi="Arial" w:cs="Arial"/>
                <w:color w:val="000000"/>
                <w:sz w:val="22"/>
                <w:szCs w:val="22"/>
              </w:rPr>
            </w:pPr>
            <w:r>
              <w:rPr>
                <w:rFonts w:ascii="Arial" w:hAnsi="Arial" w:cs="Arial"/>
                <w:color w:val="000000"/>
                <w:sz w:val="22"/>
                <w:szCs w:val="22"/>
              </w:rPr>
              <w:t>2</w:t>
            </w:r>
          </w:p>
        </w:tc>
        <w:tc>
          <w:tcPr>
            <w:tcW w:w="6237" w:type="dxa"/>
          </w:tcPr>
          <w:p w:rsidR="00082549" w:rsidRPr="00E619B1" w:rsidRDefault="00082549" w:rsidP="00082549">
            <w:pPr>
              <w:pStyle w:val="Web"/>
              <w:jc w:val="both"/>
              <w:rPr>
                <w:rFonts w:ascii="Arial" w:hAnsi="Arial" w:cs="Arial"/>
                <w:color w:val="000000"/>
                <w:sz w:val="22"/>
                <w:szCs w:val="22"/>
              </w:rPr>
            </w:pPr>
            <w:r w:rsidRPr="00E619B1">
              <w:rPr>
                <w:rFonts w:ascii="Arial" w:eastAsia="SegoeUI" w:hAnsi="Arial" w:cs="Arial"/>
                <w:color w:val="000000"/>
                <w:sz w:val="22"/>
                <w:szCs w:val="22"/>
              </w:rPr>
              <w:t>Υποσταθμός β’ σταδίου ελέγχ</w:t>
            </w:r>
            <w:r>
              <w:rPr>
                <w:rFonts w:ascii="Arial" w:eastAsia="SegoeUI" w:hAnsi="Arial" w:cs="Arial"/>
                <w:color w:val="000000"/>
                <w:sz w:val="22"/>
                <w:szCs w:val="22"/>
              </w:rPr>
              <w:t>ου - σταθεροποίησης πίεσης δύο (2</w:t>
            </w:r>
            <w:r w:rsidRPr="00E619B1">
              <w:rPr>
                <w:rFonts w:ascii="Arial" w:eastAsia="SegoeUI" w:hAnsi="Arial" w:cs="Arial"/>
                <w:color w:val="000000"/>
                <w:sz w:val="22"/>
                <w:szCs w:val="22"/>
              </w:rPr>
              <w:t>) ιατρικών αέρια (</w:t>
            </w:r>
            <w:r w:rsidRPr="00E619B1">
              <w:rPr>
                <w:rFonts w:ascii="Arial" w:hAnsi="Arial" w:cs="Arial"/>
                <w:sz w:val="22"/>
                <w:szCs w:val="22"/>
              </w:rPr>
              <w:t xml:space="preserve">οξυγόνο </w:t>
            </w:r>
            <m:oMath>
              <m:sSub>
                <m:sSubPr>
                  <m:ctrlPr>
                    <w:rPr>
                      <w:rFonts w:ascii="Cambria Math" w:hAnsi="Arial" w:cs="Arial"/>
                      <w:sz w:val="22"/>
                      <w:szCs w:val="22"/>
                    </w:rPr>
                  </m:ctrlPr>
                </m:sSubPr>
                <m:e>
                  <m:r>
                    <m:rPr>
                      <m:sty m:val="p"/>
                    </m:rPr>
                    <w:rPr>
                      <w:rFonts w:ascii="Cambria Math" w:hAnsi="Arial" w:cs="Arial"/>
                      <w:sz w:val="22"/>
                      <w:szCs w:val="22"/>
                    </w:rPr>
                    <m:t>Ο</m:t>
                  </m:r>
                </m:e>
                <m:sub>
                  <m:r>
                    <m:rPr>
                      <m:sty m:val="p"/>
                    </m:rPr>
                    <w:rPr>
                      <w:rFonts w:ascii="Cambria Math" w:hAnsi="Arial" w:cs="Arial"/>
                      <w:sz w:val="22"/>
                      <w:szCs w:val="22"/>
                    </w:rPr>
                    <m:t>2</m:t>
                  </m:r>
                </m:sub>
              </m:sSub>
            </m:oMath>
            <w:r w:rsidRPr="00E619B1">
              <w:rPr>
                <w:rFonts w:ascii="Arial" w:eastAsiaTheme="minorEastAsia" w:hAnsi="Arial" w:cs="Arial"/>
                <w:sz w:val="22"/>
                <w:szCs w:val="22"/>
              </w:rPr>
              <w:t>, ιατρικό αέρα 4</w:t>
            </w:r>
            <w:r w:rsidRPr="00E619B1">
              <w:rPr>
                <w:rFonts w:ascii="Arial" w:eastAsiaTheme="minorEastAsia" w:hAnsi="Arial" w:cs="Arial"/>
                <w:sz w:val="22"/>
                <w:szCs w:val="22"/>
                <w:lang w:val="en-US"/>
              </w:rPr>
              <w:t>bar</w:t>
            </w:r>
            <w:r w:rsidRPr="00E619B1">
              <w:rPr>
                <w:rFonts w:ascii="Arial" w:eastAsia="SegoeUI" w:hAnsi="Arial" w:cs="Arial"/>
                <w:color w:val="000000"/>
                <w:sz w:val="22"/>
                <w:szCs w:val="22"/>
              </w:rPr>
              <w:t>) και κενό</w:t>
            </w:r>
            <w:r>
              <w:rPr>
                <w:rFonts w:ascii="Arial" w:eastAsia="SegoeUI" w:hAnsi="Arial" w:cs="Arial"/>
                <w:color w:val="000000"/>
                <w:sz w:val="22"/>
                <w:szCs w:val="22"/>
              </w:rPr>
              <w:t xml:space="preserve"> με διπλούς μειωτές, αναλογικά αισθητήρια 4-20</w:t>
            </w:r>
            <w:r>
              <w:rPr>
                <w:rFonts w:ascii="Arial" w:eastAsia="SegoeUI" w:hAnsi="Arial" w:cs="Arial"/>
                <w:color w:val="000000"/>
                <w:sz w:val="22"/>
                <w:szCs w:val="22"/>
                <w:lang w:val="en-US"/>
              </w:rPr>
              <w:t>mA</w:t>
            </w:r>
            <w:r w:rsidRPr="00E619B1">
              <w:rPr>
                <w:rFonts w:ascii="Arial" w:eastAsia="SegoeUI" w:hAnsi="Arial" w:cs="Arial"/>
                <w:color w:val="000000"/>
                <w:sz w:val="22"/>
                <w:szCs w:val="22"/>
              </w:rPr>
              <w:t xml:space="preserve"> </w:t>
            </w:r>
            <w:r>
              <w:rPr>
                <w:rFonts w:ascii="Arial" w:eastAsia="SegoeUI" w:hAnsi="Arial" w:cs="Arial"/>
                <w:color w:val="000000"/>
                <w:sz w:val="22"/>
                <w:szCs w:val="22"/>
              </w:rPr>
              <w:t>για αίθουσα ανάνηψης σύμφωνα με την Τεχνική Περιγραφή και τις Τεχνικές Προδιαγραφές</w:t>
            </w:r>
          </w:p>
        </w:tc>
        <w:tc>
          <w:tcPr>
            <w:tcW w:w="1468" w:type="dxa"/>
            <w:vAlign w:val="center"/>
          </w:tcPr>
          <w:p w:rsidR="00082549" w:rsidRPr="00E619B1" w:rsidRDefault="00082549" w:rsidP="00082549">
            <w:pPr>
              <w:pStyle w:val="Web"/>
              <w:jc w:val="center"/>
              <w:rPr>
                <w:rFonts w:ascii="Arial" w:hAnsi="Arial" w:cs="Arial"/>
                <w:color w:val="000000"/>
                <w:sz w:val="22"/>
                <w:szCs w:val="22"/>
              </w:rPr>
            </w:pPr>
            <w:r>
              <w:rPr>
                <w:rFonts w:ascii="Arial" w:hAnsi="Arial" w:cs="Arial"/>
                <w:color w:val="000000"/>
                <w:sz w:val="22"/>
                <w:szCs w:val="22"/>
              </w:rPr>
              <w:t>1</w:t>
            </w:r>
            <w:r w:rsidR="00BC47B0">
              <w:rPr>
                <w:rFonts w:ascii="Arial" w:hAnsi="Arial" w:cs="Arial"/>
                <w:color w:val="000000"/>
                <w:sz w:val="22"/>
                <w:szCs w:val="22"/>
              </w:rPr>
              <w:t xml:space="preserve"> ΤΕΜ</w:t>
            </w:r>
          </w:p>
        </w:tc>
      </w:tr>
      <w:tr w:rsidR="00E619B1" w:rsidTr="00082549">
        <w:tc>
          <w:tcPr>
            <w:tcW w:w="817" w:type="dxa"/>
          </w:tcPr>
          <w:p w:rsidR="00E619B1" w:rsidRPr="00E619B1" w:rsidRDefault="00E619B1" w:rsidP="00FD08C5">
            <w:pPr>
              <w:pStyle w:val="Web"/>
              <w:rPr>
                <w:rFonts w:ascii="Arial" w:hAnsi="Arial" w:cs="Arial"/>
                <w:color w:val="000000"/>
                <w:sz w:val="22"/>
                <w:szCs w:val="22"/>
              </w:rPr>
            </w:pPr>
            <w:r>
              <w:rPr>
                <w:rFonts w:ascii="Arial" w:hAnsi="Arial" w:cs="Arial"/>
                <w:color w:val="000000"/>
                <w:sz w:val="22"/>
                <w:szCs w:val="22"/>
              </w:rPr>
              <w:t>3</w:t>
            </w:r>
          </w:p>
        </w:tc>
        <w:tc>
          <w:tcPr>
            <w:tcW w:w="6237" w:type="dxa"/>
          </w:tcPr>
          <w:p w:rsidR="00E619B1" w:rsidRPr="00E619B1" w:rsidRDefault="00082549" w:rsidP="00FD08C5">
            <w:pPr>
              <w:pStyle w:val="Web"/>
              <w:rPr>
                <w:rFonts w:ascii="Arial" w:hAnsi="Arial" w:cs="Arial"/>
                <w:color w:val="000000"/>
                <w:sz w:val="22"/>
                <w:szCs w:val="22"/>
              </w:rPr>
            </w:pPr>
            <w:r>
              <w:rPr>
                <w:rFonts w:ascii="Arial" w:hAnsi="Arial" w:cs="Arial"/>
                <w:color w:val="000000"/>
                <w:sz w:val="22"/>
                <w:szCs w:val="22"/>
              </w:rPr>
              <w:t xml:space="preserve">Σύστημα παρακολούθησης και συναγερμού υποσταθμού ιατρικών αερίων </w:t>
            </w:r>
            <w:r>
              <w:rPr>
                <w:rFonts w:ascii="Arial" w:eastAsia="SegoeUI" w:hAnsi="Arial" w:cs="Arial"/>
                <w:color w:val="000000"/>
                <w:sz w:val="22"/>
                <w:szCs w:val="22"/>
              </w:rPr>
              <w:t>σύμφωνα με την Τεχνική Περιγραφή και τις Τεχνικές Προδιαγραφές</w:t>
            </w:r>
          </w:p>
        </w:tc>
        <w:tc>
          <w:tcPr>
            <w:tcW w:w="1468" w:type="dxa"/>
            <w:vAlign w:val="center"/>
          </w:tcPr>
          <w:p w:rsidR="00E619B1" w:rsidRPr="00E619B1" w:rsidRDefault="00082549" w:rsidP="00082549">
            <w:pPr>
              <w:pStyle w:val="Web"/>
              <w:jc w:val="center"/>
              <w:rPr>
                <w:rFonts w:ascii="Arial" w:hAnsi="Arial" w:cs="Arial"/>
                <w:color w:val="000000"/>
                <w:sz w:val="22"/>
                <w:szCs w:val="22"/>
              </w:rPr>
            </w:pPr>
            <w:r>
              <w:rPr>
                <w:rFonts w:ascii="Arial" w:hAnsi="Arial" w:cs="Arial"/>
                <w:color w:val="000000"/>
                <w:sz w:val="22"/>
                <w:szCs w:val="22"/>
              </w:rPr>
              <w:t>6</w:t>
            </w:r>
            <w:r w:rsidR="00BC47B0">
              <w:rPr>
                <w:rFonts w:ascii="Arial" w:hAnsi="Arial" w:cs="Arial"/>
                <w:color w:val="000000"/>
                <w:sz w:val="22"/>
                <w:szCs w:val="22"/>
              </w:rPr>
              <w:t xml:space="preserve"> ΤΕΜ</w:t>
            </w:r>
          </w:p>
        </w:tc>
      </w:tr>
      <w:tr w:rsidR="00E619B1" w:rsidTr="00BC47B0">
        <w:tc>
          <w:tcPr>
            <w:tcW w:w="817" w:type="dxa"/>
          </w:tcPr>
          <w:p w:rsidR="00E619B1" w:rsidRPr="00E619B1" w:rsidRDefault="00E619B1" w:rsidP="00FD08C5">
            <w:pPr>
              <w:pStyle w:val="Web"/>
              <w:rPr>
                <w:rFonts w:ascii="Arial" w:hAnsi="Arial" w:cs="Arial"/>
                <w:color w:val="000000"/>
                <w:sz w:val="22"/>
                <w:szCs w:val="22"/>
              </w:rPr>
            </w:pPr>
            <w:r>
              <w:rPr>
                <w:rFonts w:ascii="Arial" w:hAnsi="Arial" w:cs="Arial"/>
                <w:color w:val="000000"/>
                <w:sz w:val="22"/>
                <w:szCs w:val="22"/>
              </w:rPr>
              <w:t>4</w:t>
            </w:r>
          </w:p>
        </w:tc>
        <w:tc>
          <w:tcPr>
            <w:tcW w:w="6237" w:type="dxa"/>
          </w:tcPr>
          <w:p w:rsidR="00E619B1" w:rsidRPr="00082549" w:rsidRDefault="00082549" w:rsidP="00FD08C5">
            <w:pPr>
              <w:pStyle w:val="Web"/>
              <w:rPr>
                <w:rFonts w:ascii="Arial" w:hAnsi="Arial" w:cs="Arial"/>
                <w:color w:val="000000"/>
                <w:sz w:val="22"/>
                <w:szCs w:val="22"/>
              </w:rPr>
            </w:pPr>
            <w:r w:rsidRPr="00082549">
              <w:rPr>
                <w:rFonts w:ascii="Arial" w:hAnsi="Arial" w:cs="Arial"/>
                <w:color w:val="000000"/>
                <w:sz w:val="22"/>
                <w:szCs w:val="22"/>
              </w:rPr>
              <w:t xml:space="preserve">Επίτοιχη λήψη κενού </w:t>
            </w:r>
            <w:r w:rsidRPr="00082549">
              <w:rPr>
                <w:rFonts w:ascii="Arial" w:eastAsia="SegoeUI" w:hAnsi="Arial" w:cs="Arial"/>
                <w:color w:val="000000"/>
                <w:sz w:val="22"/>
                <w:szCs w:val="22"/>
              </w:rPr>
              <w:t xml:space="preserve">τύπου </w:t>
            </w:r>
            <w:r w:rsidRPr="00082549">
              <w:rPr>
                <w:rFonts w:ascii="Arial" w:eastAsia="SegoeUI" w:hAnsi="Arial" w:cs="Arial"/>
                <w:color w:val="000000"/>
                <w:sz w:val="22"/>
                <w:szCs w:val="22"/>
                <w:lang w:val="en-US"/>
              </w:rPr>
              <w:t>AFNOR</w:t>
            </w:r>
            <w:r w:rsidRPr="00082549">
              <w:rPr>
                <w:rFonts w:ascii="Arial" w:hAnsi="Arial" w:cs="Arial"/>
                <w:color w:val="000000"/>
                <w:sz w:val="22"/>
                <w:szCs w:val="22"/>
              </w:rPr>
              <w:t xml:space="preserve"> </w:t>
            </w:r>
            <w:r>
              <w:rPr>
                <w:rFonts w:ascii="Arial" w:eastAsia="SegoeUI" w:hAnsi="Arial" w:cs="Arial"/>
                <w:color w:val="000000"/>
                <w:sz w:val="22"/>
                <w:szCs w:val="22"/>
              </w:rPr>
              <w:t>σύμφωνα με την Τεχνική Περιγραφή και τις Τεχνικές Προδιαγραφές</w:t>
            </w:r>
          </w:p>
        </w:tc>
        <w:tc>
          <w:tcPr>
            <w:tcW w:w="1468" w:type="dxa"/>
            <w:vAlign w:val="center"/>
          </w:tcPr>
          <w:p w:rsidR="00E619B1" w:rsidRPr="00E619B1" w:rsidRDefault="00082549" w:rsidP="00BC47B0">
            <w:pPr>
              <w:pStyle w:val="Web"/>
              <w:jc w:val="center"/>
              <w:rPr>
                <w:rFonts w:ascii="Arial" w:hAnsi="Arial" w:cs="Arial"/>
                <w:color w:val="000000"/>
                <w:sz w:val="22"/>
                <w:szCs w:val="22"/>
              </w:rPr>
            </w:pPr>
            <w:r>
              <w:rPr>
                <w:rFonts w:ascii="Arial" w:hAnsi="Arial" w:cs="Arial"/>
                <w:color w:val="000000"/>
                <w:sz w:val="22"/>
                <w:szCs w:val="22"/>
              </w:rPr>
              <w:t>3</w:t>
            </w:r>
            <w:r w:rsidR="00BC47B0">
              <w:rPr>
                <w:rFonts w:ascii="Arial" w:hAnsi="Arial" w:cs="Arial"/>
                <w:color w:val="000000"/>
                <w:sz w:val="22"/>
                <w:szCs w:val="22"/>
              </w:rPr>
              <w:t xml:space="preserve"> ΤΕΜ</w:t>
            </w:r>
          </w:p>
        </w:tc>
      </w:tr>
      <w:tr w:rsidR="00E619B1" w:rsidTr="00BC47B0">
        <w:tc>
          <w:tcPr>
            <w:tcW w:w="817" w:type="dxa"/>
          </w:tcPr>
          <w:p w:rsidR="00E619B1" w:rsidRPr="00E619B1" w:rsidRDefault="00E619B1" w:rsidP="00FD08C5">
            <w:pPr>
              <w:pStyle w:val="Web"/>
              <w:rPr>
                <w:rFonts w:ascii="Arial" w:hAnsi="Arial" w:cs="Arial"/>
                <w:color w:val="000000"/>
                <w:sz w:val="22"/>
                <w:szCs w:val="22"/>
              </w:rPr>
            </w:pPr>
            <w:r>
              <w:rPr>
                <w:rFonts w:ascii="Arial" w:hAnsi="Arial" w:cs="Arial"/>
                <w:color w:val="000000"/>
                <w:sz w:val="22"/>
                <w:szCs w:val="22"/>
              </w:rPr>
              <w:t>5</w:t>
            </w:r>
          </w:p>
        </w:tc>
        <w:tc>
          <w:tcPr>
            <w:tcW w:w="6237" w:type="dxa"/>
          </w:tcPr>
          <w:p w:rsidR="00E619B1" w:rsidRPr="00E619B1" w:rsidRDefault="00082549" w:rsidP="00082549">
            <w:pPr>
              <w:pStyle w:val="Web"/>
              <w:jc w:val="both"/>
              <w:rPr>
                <w:rFonts w:ascii="Arial" w:hAnsi="Arial" w:cs="Arial"/>
                <w:color w:val="000000"/>
                <w:sz w:val="22"/>
                <w:szCs w:val="22"/>
              </w:rPr>
            </w:pPr>
            <w:r>
              <w:rPr>
                <w:rFonts w:ascii="Arial" w:hAnsi="Arial" w:cs="Arial"/>
                <w:color w:val="000000"/>
                <w:sz w:val="22"/>
                <w:szCs w:val="22"/>
              </w:rPr>
              <w:t xml:space="preserve">Εφεδρικό κέντρο φιαλών οξυγόνου με </w:t>
            </w:r>
            <w:r w:rsidRPr="00FD08C5">
              <w:rPr>
                <w:rFonts w:ascii="Arial" w:hAnsi="Arial" w:cs="Arial"/>
                <w:color w:val="000000"/>
                <w:sz w:val="22"/>
                <w:szCs w:val="22"/>
              </w:rPr>
              <w:t>συστοιχία (4) θέσεων φιαλών Ο2</w:t>
            </w:r>
            <w:r>
              <w:rPr>
                <w:rFonts w:ascii="Arial" w:hAnsi="Arial" w:cs="Arial"/>
                <w:color w:val="000000"/>
                <w:sz w:val="22"/>
                <w:szCs w:val="22"/>
              </w:rPr>
              <w:t>, συλλέκτη υψηλής πίεσης, εύκαμπτες συνδέσεις φιαλών-συλλέκτη, σύστημα στήριξης φιαλών και πίνακα οργάν</w:t>
            </w:r>
            <w:r w:rsidR="00BC47B0">
              <w:rPr>
                <w:rFonts w:ascii="Arial" w:hAnsi="Arial" w:cs="Arial"/>
                <w:color w:val="000000"/>
                <w:sz w:val="22"/>
                <w:szCs w:val="22"/>
              </w:rPr>
              <w:t xml:space="preserve">ων (μειωτές, διακόπτες, αισθητήρια κτλ) </w:t>
            </w:r>
            <w:r w:rsidR="00BC47B0">
              <w:rPr>
                <w:rFonts w:ascii="Arial" w:eastAsia="SegoeUI" w:hAnsi="Arial" w:cs="Arial"/>
                <w:color w:val="000000"/>
                <w:sz w:val="22"/>
                <w:szCs w:val="22"/>
              </w:rPr>
              <w:t>σύμφωνα με την Τεχνική Περιγραφή και τις Τεχνικές Προδιαγραφές</w:t>
            </w:r>
          </w:p>
        </w:tc>
        <w:tc>
          <w:tcPr>
            <w:tcW w:w="1468" w:type="dxa"/>
            <w:vAlign w:val="center"/>
          </w:tcPr>
          <w:p w:rsidR="00E619B1" w:rsidRPr="00E619B1" w:rsidRDefault="00BC47B0" w:rsidP="00BC47B0">
            <w:pPr>
              <w:pStyle w:val="Web"/>
              <w:jc w:val="center"/>
              <w:rPr>
                <w:rFonts w:ascii="Arial" w:hAnsi="Arial" w:cs="Arial"/>
                <w:color w:val="000000"/>
                <w:sz w:val="22"/>
                <w:szCs w:val="22"/>
              </w:rPr>
            </w:pPr>
            <w:r>
              <w:rPr>
                <w:rFonts w:ascii="Arial" w:hAnsi="Arial" w:cs="Arial"/>
                <w:color w:val="000000"/>
                <w:sz w:val="22"/>
                <w:szCs w:val="22"/>
              </w:rPr>
              <w:t>1 ΤΕΜ</w:t>
            </w:r>
          </w:p>
        </w:tc>
      </w:tr>
      <w:tr w:rsidR="00E619B1" w:rsidTr="00BC47B0">
        <w:tc>
          <w:tcPr>
            <w:tcW w:w="817" w:type="dxa"/>
          </w:tcPr>
          <w:p w:rsidR="00E619B1" w:rsidRPr="00E619B1" w:rsidRDefault="00E619B1" w:rsidP="00FD08C5">
            <w:pPr>
              <w:pStyle w:val="Web"/>
              <w:rPr>
                <w:rFonts w:ascii="Arial" w:hAnsi="Arial" w:cs="Arial"/>
                <w:color w:val="000000"/>
                <w:sz w:val="22"/>
                <w:szCs w:val="22"/>
              </w:rPr>
            </w:pPr>
            <w:r>
              <w:rPr>
                <w:rFonts w:ascii="Arial" w:hAnsi="Arial" w:cs="Arial"/>
                <w:color w:val="000000"/>
                <w:sz w:val="22"/>
                <w:szCs w:val="22"/>
              </w:rPr>
              <w:t>6</w:t>
            </w:r>
          </w:p>
        </w:tc>
        <w:tc>
          <w:tcPr>
            <w:tcW w:w="6237" w:type="dxa"/>
          </w:tcPr>
          <w:p w:rsidR="00E619B1" w:rsidRPr="00BC47B0" w:rsidRDefault="00BC47B0" w:rsidP="00FD08C5">
            <w:pPr>
              <w:pStyle w:val="Web"/>
              <w:rPr>
                <w:rFonts w:ascii="Arial" w:hAnsi="Arial" w:cs="Arial"/>
                <w:color w:val="000000"/>
                <w:sz w:val="22"/>
                <w:szCs w:val="22"/>
              </w:rPr>
            </w:pPr>
            <w:r>
              <w:rPr>
                <w:rFonts w:ascii="Arial" w:hAnsi="Arial" w:cs="Arial"/>
                <w:color w:val="000000"/>
                <w:sz w:val="22"/>
                <w:szCs w:val="22"/>
              </w:rPr>
              <w:t xml:space="preserve">Χαλκοσωλήνας κατάλληλος για δίκτυα διανομής ιατρικών αερίων (ενδεικτικός τύπος </w:t>
            </w:r>
            <w:r>
              <w:rPr>
                <w:rFonts w:ascii="Arial" w:hAnsi="Arial" w:cs="Arial"/>
                <w:color w:val="000000"/>
                <w:sz w:val="22"/>
                <w:szCs w:val="22"/>
                <w:lang w:val="en-US"/>
              </w:rPr>
              <w:t>Talos</w:t>
            </w:r>
            <w:r w:rsidRPr="00BC47B0">
              <w:rPr>
                <w:rFonts w:ascii="Arial" w:hAnsi="Arial" w:cs="Arial"/>
                <w:color w:val="000000"/>
                <w:sz w:val="22"/>
                <w:szCs w:val="22"/>
              </w:rPr>
              <w:t xml:space="preserve"> </w:t>
            </w:r>
            <w:r>
              <w:rPr>
                <w:rFonts w:ascii="Arial" w:hAnsi="Arial" w:cs="Arial"/>
                <w:color w:val="000000"/>
                <w:sz w:val="22"/>
                <w:szCs w:val="22"/>
                <w:lang w:val="en-US"/>
              </w:rPr>
              <w:t>Med</w:t>
            </w:r>
            <w:r w:rsidRPr="00BC47B0">
              <w:rPr>
                <w:rFonts w:ascii="Arial" w:hAnsi="Arial" w:cs="Arial"/>
                <w:color w:val="000000"/>
                <w:sz w:val="22"/>
                <w:szCs w:val="22"/>
              </w:rPr>
              <w:t xml:space="preserve">) </w:t>
            </w:r>
            <w:r>
              <w:rPr>
                <w:rFonts w:ascii="Arial" w:hAnsi="Arial" w:cs="Arial"/>
                <w:color w:val="000000"/>
                <w:sz w:val="22"/>
                <w:szCs w:val="22"/>
              </w:rPr>
              <w:t>διαφόρων διατομών</w:t>
            </w:r>
          </w:p>
        </w:tc>
        <w:tc>
          <w:tcPr>
            <w:tcW w:w="1468" w:type="dxa"/>
            <w:vAlign w:val="center"/>
          </w:tcPr>
          <w:p w:rsidR="00E619B1" w:rsidRPr="00E619B1" w:rsidRDefault="006F48E8" w:rsidP="006F48E8">
            <w:pPr>
              <w:pStyle w:val="Web"/>
              <w:jc w:val="center"/>
              <w:rPr>
                <w:rFonts w:ascii="Arial" w:hAnsi="Arial" w:cs="Arial"/>
                <w:color w:val="000000"/>
                <w:sz w:val="22"/>
                <w:szCs w:val="22"/>
              </w:rPr>
            </w:pPr>
            <w:r>
              <w:rPr>
                <w:rFonts w:ascii="Arial" w:hAnsi="Arial" w:cs="Arial"/>
                <w:color w:val="000000"/>
                <w:sz w:val="22"/>
                <w:szCs w:val="22"/>
              </w:rPr>
              <w:t>10</w:t>
            </w:r>
            <w:r w:rsidR="00BC47B0">
              <w:rPr>
                <w:rFonts w:ascii="Arial" w:hAnsi="Arial" w:cs="Arial"/>
                <w:color w:val="000000"/>
                <w:sz w:val="22"/>
                <w:szCs w:val="22"/>
              </w:rPr>
              <w:t xml:space="preserve">0 </w:t>
            </w:r>
            <w:r>
              <w:rPr>
                <w:rFonts w:ascii="Arial" w:hAnsi="Arial" w:cs="Arial"/>
                <w:color w:val="000000"/>
                <w:sz w:val="22"/>
                <w:szCs w:val="22"/>
              </w:rPr>
              <w:t>Μ</w:t>
            </w:r>
            <w:r w:rsidR="00BC47B0">
              <w:rPr>
                <w:rFonts w:ascii="Arial" w:hAnsi="Arial" w:cs="Arial"/>
                <w:color w:val="000000"/>
                <w:sz w:val="22"/>
                <w:szCs w:val="22"/>
              </w:rPr>
              <w:t>Μ</w:t>
            </w:r>
          </w:p>
        </w:tc>
      </w:tr>
      <w:tr w:rsidR="00E619B1" w:rsidTr="00E619B1">
        <w:tc>
          <w:tcPr>
            <w:tcW w:w="817" w:type="dxa"/>
          </w:tcPr>
          <w:p w:rsidR="00E619B1" w:rsidRPr="00E619B1" w:rsidRDefault="00E619B1" w:rsidP="00FD08C5">
            <w:pPr>
              <w:pStyle w:val="Web"/>
              <w:rPr>
                <w:rFonts w:ascii="Arial" w:hAnsi="Arial" w:cs="Arial"/>
                <w:color w:val="000000"/>
                <w:sz w:val="22"/>
                <w:szCs w:val="22"/>
              </w:rPr>
            </w:pPr>
            <w:r>
              <w:rPr>
                <w:rFonts w:ascii="Arial" w:hAnsi="Arial" w:cs="Arial"/>
                <w:color w:val="000000"/>
                <w:sz w:val="22"/>
                <w:szCs w:val="22"/>
              </w:rPr>
              <w:t>7</w:t>
            </w:r>
          </w:p>
        </w:tc>
        <w:tc>
          <w:tcPr>
            <w:tcW w:w="6237" w:type="dxa"/>
          </w:tcPr>
          <w:p w:rsidR="00E619B1" w:rsidRPr="00E619B1" w:rsidRDefault="00BC47B0" w:rsidP="00FD08C5">
            <w:pPr>
              <w:pStyle w:val="Web"/>
              <w:rPr>
                <w:rFonts w:ascii="Arial" w:hAnsi="Arial" w:cs="Arial"/>
                <w:color w:val="000000"/>
                <w:sz w:val="22"/>
                <w:szCs w:val="22"/>
              </w:rPr>
            </w:pPr>
            <w:r>
              <w:rPr>
                <w:rFonts w:ascii="Arial" w:hAnsi="Arial" w:cs="Arial"/>
                <w:color w:val="000000"/>
                <w:sz w:val="22"/>
                <w:szCs w:val="22"/>
              </w:rPr>
              <w:t>Εργασίες εγκατάστασης υποσταθμών β’ σταδίου</w:t>
            </w:r>
          </w:p>
        </w:tc>
        <w:tc>
          <w:tcPr>
            <w:tcW w:w="1468" w:type="dxa"/>
          </w:tcPr>
          <w:p w:rsidR="00E619B1" w:rsidRPr="00E619B1" w:rsidRDefault="00BC47B0" w:rsidP="00BC47B0">
            <w:pPr>
              <w:pStyle w:val="Web"/>
              <w:jc w:val="center"/>
              <w:rPr>
                <w:rFonts w:ascii="Arial" w:hAnsi="Arial" w:cs="Arial"/>
                <w:color w:val="000000"/>
                <w:sz w:val="22"/>
                <w:szCs w:val="22"/>
              </w:rPr>
            </w:pPr>
            <w:r>
              <w:rPr>
                <w:rFonts w:ascii="Arial" w:hAnsi="Arial" w:cs="Arial"/>
                <w:color w:val="000000"/>
                <w:sz w:val="22"/>
                <w:szCs w:val="22"/>
              </w:rPr>
              <w:t>-</w:t>
            </w:r>
          </w:p>
        </w:tc>
      </w:tr>
      <w:tr w:rsidR="00BC47B0" w:rsidTr="00BC47B0">
        <w:tc>
          <w:tcPr>
            <w:tcW w:w="817" w:type="dxa"/>
          </w:tcPr>
          <w:p w:rsidR="00BC47B0" w:rsidRPr="00E619B1" w:rsidRDefault="00BC47B0" w:rsidP="00FD08C5">
            <w:pPr>
              <w:pStyle w:val="Web"/>
              <w:rPr>
                <w:rFonts w:ascii="Arial" w:hAnsi="Arial" w:cs="Arial"/>
                <w:color w:val="000000"/>
                <w:sz w:val="22"/>
                <w:szCs w:val="22"/>
              </w:rPr>
            </w:pPr>
            <w:r>
              <w:rPr>
                <w:rFonts w:ascii="Arial" w:hAnsi="Arial" w:cs="Arial"/>
                <w:color w:val="000000"/>
                <w:sz w:val="22"/>
                <w:szCs w:val="22"/>
              </w:rPr>
              <w:t>8</w:t>
            </w:r>
          </w:p>
        </w:tc>
        <w:tc>
          <w:tcPr>
            <w:tcW w:w="6237" w:type="dxa"/>
          </w:tcPr>
          <w:p w:rsidR="00BC47B0" w:rsidRPr="00E619B1" w:rsidRDefault="00BC47B0" w:rsidP="00BC47B0">
            <w:pPr>
              <w:pStyle w:val="Web"/>
              <w:rPr>
                <w:rFonts w:ascii="Arial" w:hAnsi="Arial" w:cs="Arial"/>
                <w:color w:val="000000"/>
                <w:sz w:val="22"/>
                <w:szCs w:val="22"/>
              </w:rPr>
            </w:pPr>
            <w:r>
              <w:rPr>
                <w:rFonts w:ascii="Arial" w:hAnsi="Arial" w:cs="Arial"/>
                <w:color w:val="000000"/>
                <w:sz w:val="22"/>
                <w:szCs w:val="22"/>
              </w:rPr>
              <w:t>Εργασίες εγκατάστασης συστημάτων παρακολούθησης και συναγερμού υποσταθμού ιατρικών αερίων</w:t>
            </w:r>
          </w:p>
        </w:tc>
        <w:tc>
          <w:tcPr>
            <w:tcW w:w="1468" w:type="dxa"/>
            <w:vAlign w:val="center"/>
          </w:tcPr>
          <w:p w:rsidR="00BC47B0" w:rsidRPr="00E619B1" w:rsidRDefault="00BC47B0" w:rsidP="00BC47B0">
            <w:pPr>
              <w:pStyle w:val="Web"/>
              <w:jc w:val="center"/>
              <w:rPr>
                <w:rFonts w:ascii="Arial" w:hAnsi="Arial" w:cs="Arial"/>
                <w:color w:val="000000"/>
                <w:sz w:val="22"/>
                <w:szCs w:val="22"/>
              </w:rPr>
            </w:pPr>
            <w:r>
              <w:rPr>
                <w:rFonts w:ascii="Arial" w:hAnsi="Arial" w:cs="Arial"/>
                <w:color w:val="000000"/>
                <w:sz w:val="22"/>
                <w:szCs w:val="22"/>
              </w:rPr>
              <w:t>-</w:t>
            </w:r>
          </w:p>
        </w:tc>
      </w:tr>
      <w:tr w:rsidR="00BC47B0" w:rsidTr="00E619B1">
        <w:tc>
          <w:tcPr>
            <w:tcW w:w="817" w:type="dxa"/>
          </w:tcPr>
          <w:p w:rsidR="00BC47B0" w:rsidRPr="00E619B1" w:rsidRDefault="00BC47B0" w:rsidP="00FD08C5">
            <w:pPr>
              <w:pStyle w:val="Web"/>
              <w:rPr>
                <w:rFonts w:ascii="Arial" w:hAnsi="Arial" w:cs="Arial"/>
                <w:color w:val="000000"/>
                <w:sz w:val="22"/>
                <w:szCs w:val="22"/>
              </w:rPr>
            </w:pPr>
            <w:r>
              <w:rPr>
                <w:rFonts w:ascii="Arial" w:hAnsi="Arial" w:cs="Arial"/>
                <w:color w:val="000000"/>
                <w:sz w:val="22"/>
                <w:szCs w:val="22"/>
              </w:rPr>
              <w:t>9</w:t>
            </w:r>
          </w:p>
        </w:tc>
        <w:tc>
          <w:tcPr>
            <w:tcW w:w="6237" w:type="dxa"/>
          </w:tcPr>
          <w:p w:rsidR="00BC47B0" w:rsidRPr="00E619B1" w:rsidRDefault="00BC47B0" w:rsidP="00BC47B0">
            <w:pPr>
              <w:pStyle w:val="Web"/>
              <w:rPr>
                <w:rFonts w:ascii="Arial" w:hAnsi="Arial" w:cs="Arial"/>
                <w:color w:val="000000"/>
                <w:sz w:val="22"/>
                <w:szCs w:val="22"/>
              </w:rPr>
            </w:pPr>
            <w:r>
              <w:rPr>
                <w:rFonts w:ascii="Arial" w:hAnsi="Arial" w:cs="Arial"/>
                <w:color w:val="000000"/>
                <w:sz w:val="22"/>
                <w:szCs w:val="22"/>
              </w:rPr>
              <w:t>Εργασίες εγκατάστασης λήψεων κενού</w:t>
            </w:r>
          </w:p>
        </w:tc>
        <w:tc>
          <w:tcPr>
            <w:tcW w:w="1468" w:type="dxa"/>
          </w:tcPr>
          <w:p w:rsidR="00BC47B0" w:rsidRPr="00E619B1" w:rsidRDefault="00BC47B0" w:rsidP="00BC47B0">
            <w:pPr>
              <w:pStyle w:val="Web"/>
              <w:jc w:val="center"/>
              <w:rPr>
                <w:rFonts w:ascii="Arial" w:hAnsi="Arial" w:cs="Arial"/>
                <w:color w:val="000000"/>
                <w:sz w:val="22"/>
                <w:szCs w:val="22"/>
              </w:rPr>
            </w:pPr>
            <w:r>
              <w:rPr>
                <w:rFonts w:ascii="Arial" w:hAnsi="Arial" w:cs="Arial"/>
                <w:color w:val="000000"/>
                <w:sz w:val="22"/>
                <w:szCs w:val="22"/>
              </w:rPr>
              <w:t>-</w:t>
            </w:r>
          </w:p>
        </w:tc>
      </w:tr>
      <w:tr w:rsidR="00BC47B0" w:rsidTr="00E619B1">
        <w:tc>
          <w:tcPr>
            <w:tcW w:w="817" w:type="dxa"/>
          </w:tcPr>
          <w:p w:rsidR="00BC47B0" w:rsidRDefault="00BC47B0" w:rsidP="00FD08C5">
            <w:pPr>
              <w:pStyle w:val="Web"/>
              <w:rPr>
                <w:rFonts w:ascii="Arial" w:hAnsi="Arial" w:cs="Arial"/>
                <w:color w:val="000000"/>
                <w:sz w:val="22"/>
                <w:szCs w:val="22"/>
              </w:rPr>
            </w:pPr>
            <w:r>
              <w:rPr>
                <w:rFonts w:ascii="Arial" w:hAnsi="Arial" w:cs="Arial"/>
                <w:color w:val="000000"/>
                <w:sz w:val="22"/>
                <w:szCs w:val="22"/>
              </w:rPr>
              <w:t>10</w:t>
            </w:r>
          </w:p>
        </w:tc>
        <w:tc>
          <w:tcPr>
            <w:tcW w:w="6237" w:type="dxa"/>
          </w:tcPr>
          <w:p w:rsidR="00BC47B0" w:rsidRPr="00E619B1" w:rsidRDefault="00BC47B0" w:rsidP="00BC47B0">
            <w:pPr>
              <w:pStyle w:val="Web"/>
              <w:rPr>
                <w:rFonts w:ascii="Arial" w:hAnsi="Arial" w:cs="Arial"/>
                <w:color w:val="000000"/>
                <w:sz w:val="22"/>
                <w:szCs w:val="22"/>
              </w:rPr>
            </w:pPr>
            <w:r>
              <w:rPr>
                <w:rFonts w:ascii="Arial" w:hAnsi="Arial" w:cs="Arial"/>
                <w:color w:val="000000"/>
                <w:sz w:val="22"/>
                <w:szCs w:val="22"/>
              </w:rPr>
              <w:t>Εργασίες εγκατάστασης εφεδρικού κέντρου φιαλών οξυγόνου</w:t>
            </w:r>
          </w:p>
        </w:tc>
        <w:tc>
          <w:tcPr>
            <w:tcW w:w="1468" w:type="dxa"/>
          </w:tcPr>
          <w:p w:rsidR="00BC47B0" w:rsidRDefault="00BC47B0" w:rsidP="00BC47B0">
            <w:pPr>
              <w:pStyle w:val="Web"/>
              <w:jc w:val="center"/>
              <w:rPr>
                <w:rFonts w:ascii="Arial" w:hAnsi="Arial" w:cs="Arial"/>
                <w:color w:val="000000"/>
                <w:sz w:val="22"/>
                <w:szCs w:val="22"/>
              </w:rPr>
            </w:pPr>
            <w:r>
              <w:rPr>
                <w:rFonts w:ascii="Arial" w:hAnsi="Arial" w:cs="Arial"/>
                <w:color w:val="000000"/>
                <w:sz w:val="22"/>
                <w:szCs w:val="22"/>
              </w:rPr>
              <w:t>-</w:t>
            </w:r>
          </w:p>
        </w:tc>
      </w:tr>
      <w:tr w:rsidR="00BC47B0" w:rsidTr="00A736CD">
        <w:tc>
          <w:tcPr>
            <w:tcW w:w="817" w:type="dxa"/>
          </w:tcPr>
          <w:p w:rsidR="00BC47B0" w:rsidRDefault="00BC47B0" w:rsidP="00FD08C5">
            <w:pPr>
              <w:pStyle w:val="Web"/>
              <w:rPr>
                <w:rFonts w:ascii="Arial" w:hAnsi="Arial" w:cs="Arial"/>
                <w:color w:val="000000"/>
                <w:sz w:val="22"/>
                <w:szCs w:val="22"/>
              </w:rPr>
            </w:pPr>
            <w:r>
              <w:rPr>
                <w:rFonts w:ascii="Arial" w:hAnsi="Arial" w:cs="Arial"/>
                <w:color w:val="000000"/>
                <w:sz w:val="22"/>
                <w:szCs w:val="22"/>
              </w:rPr>
              <w:t>11</w:t>
            </w:r>
          </w:p>
        </w:tc>
        <w:tc>
          <w:tcPr>
            <w:tcW w:w="6237" w:type="dxa"/>
          </w:tcPr>
          <w:p w:rsidR="00BC47B0" w:rsidRDefault="00BC47B0" w:rsidP="00A736CD">
            <w:pPr>
              <w:pStyle w:val="Web"/>
              <w:jc w:val="both"/>
              <w:rPr>
                <w:rFonts w:ascii="Arial" w:hAnsi="Arial" w:cs="Arial"/>
                <w:color w:val="000000"/>
                <w:sz w:val="22"/>
                <w:szCs w:val="22"/>
              </w:rPr>
            </w:pPr>
            <w:r>
              <w:rPr>
                <w:rFonts w:ascii="Arial" w:hAnsi="Arial" w:cs="Arial"/>
                <w:color w:val="000000"/>
                <w:sz w:val="22"/>
                <w:szCs w:val="22"/>
              </w:rPr>
              <w:t>Εργασίες μετατροπής του υφιστάμενου</w:t>
            </w:r>
            <w:r w:rsidR="00A736CD">
              <w:rPr>
                <w:rFonts w:ascii="Arial" w:hAnsi="Arial" w:cs="Arial"/>
                <w:color w:val="000000"/>
                <w:sz w:val="22"/>
                <w:szCs w:val="22"/>
              </w:rPr>
              <w:t xml:space="preserve"> δικτύου ιατρικών αερίων για τη τοποθέτηση και εγκατάσταση των ανωτέρω συσκευών</w:t>
            </w:r>
          </w:p>
        </w:tc>
        <w:tc>
          <w:tcPr>
            <w:tcW w:w="1468" w:type="dxa"/>
            <w:vAlign w:val="center"/>
          </w:tcPr>
          <w:p w:rsidR="00BC47B0" w:rsidRDefault="00A736CD" w:rsidP="00A736CD">
            <w:pPr>
              <w:pStyle w:val="Web"/>
              <w:jc w:val="center"/>
              <w:rPr>
                <w:rFonts w:ascii="Arial" w:hAnsi="Arial" w:cs="Arial"/>
                <w:color w:val="000000"/>
                <w:sz w:val="22"/>
                <w:szCs w:val="22"/>
              </w:rPr>
            </w:pPr>
            <w:r>
              <w:rPr>
                <w:rFonts w:ascii="Arial" w:hAnsi="Arial" w:cs="Arial"/>
                <w:color w:val="000000"/>
                <w:sz w:val="22"/>
                <w:szCs w:val="22"/>
              </w:rPr>
              <w:t>-</w:t>
            </w:r>
          </w:p>
        </w:tc>
      </w:tr>
    </w:tbl>
    <w:p w:rsidR="00FD08C5" w:rsidRDefault="00FD08C5" w:rsidP="00FD08C5">
      <w:pPr>
        <w:pStyle w:val="Web"/>
        <w:rPr>
          <w:color w:val="000000"/>
          <w:sz w:val="27"/>
          <w:szCs w:val="27"/>
        </w:rPr>
      </w:pPr>
    </w:p>
    <w:p w:rsidR="00FD08C5" w:rsidRPr="00B60733" w:rsidRDefault="00FD08C5" w:rsidP="00B60733">
      <w:pPr>
        <w:autoSpaceDE w:val="0"/>
        <w:autoSpaceDN w:val="0"/>
        <w:adjustRightInd w:val="0"/>
        <w:spacing w:after="0" w:line="240" w:lineRule="auto"/>
        <w:jc w:val="both"/>
        <w:rPr>
          <w:rFonts w:ascii="Arial" w:hAnsi="Arial" w:cs="Arial"/>
          <w:b/>
          <w:bCs/>
        </w:rPr>
      </w:pPr>
    </w:p>
    <w:sectPr w:rsidR="00FD08C5" w:rsidRPr="00B60733" w:rsidSect="008068D6">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8D6" w:rsidRPr="00032CBC" w:rsidRDefault="007968D6" w:rsidP="00032CBC">
      <w:pPr>
        <w:pStyle w:val="Web"/>
        <w:spacing w:before="0" w:after="0"/>
        <w:rPr>
          <w:rFonts w:asciiTheme="minorHAnsi" w:eastAsiaTheme="minorHAnsi" w:hAnsiTheme="minorHAnsi" w:cstheme="minorBidi"/>
          <w:sz w:val="22"/>
          <w:szCs w:val="22"/>
          <w:lang w:eastAsia="en-US"/>
        </w:rPr>
      </w:pPr>
      <w:r>
        <w:separator/>
      </w:r>
    </w:p>
  </w:endnote>
  <w:endnote w:type="continuationSeparator" w:id="1">
    <w:p w:rsidR="007968D6" w:rsidRPr="00032CBC" w:rsidRDefault="007968D6" w:rsidP="00032CBC">
      <w:pPr>
        <w:pStyle w:val="Web"/>
        <w:spacing w:before="0" w:after="0"/>
        <w:rPr>
          <w:rFonts w:asciiTheme="minorHAnsi" w:eastAsiaTheme="minorHAnsi" w:hAnsiTheme="minorHAnsi" w:cstheme="minorBidi"/>
          <w:sz w:val="22"/>
          <w:szCs w:val="2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Calibri Light">
    <w:altName w:val="Segoe UI"/>
    <w:charset w:val="A1"/>
    <w:family w:val="swiss"/>
    <w:pitch w:val="variable"/>
    <w:sig w:usb0="00000001" w:usb1="4000207B" w:usb2="00000000" w:usb3="00000000" w:csb0="0000019F" w:csb1="00000000"/>
  </w:font>
  <w:font w:name="Cambria Math">
    <w:panose1 w:val="02040503050406030204"/>
    <w:charset w:val="A1"/>
    <w:family w:val="roman"/>
    <w:pitch w:val="variable"/>
    <w:sig w:usb0="A00002EF" w:usb1="420020EB" w:usb2="00000000" w:usb3="00000000" w:csb0="0000009F" w:csb1="00000000"/>
  </w:font>
  <w:font w:name="SegoeUI">
    <w:altName w:val="MS Mincho"/>
    <w:panose1 w:val="00000000000000000000"/>
    <w:charset w:val="80"/>
    <w:family w:val="auto"/>
    <w:notTrueType/>
    <w:pitch w:val="default"/>
    <w:sig w:usb0="00000001" w:usb1="08070000" w:usb2="00000010" w:usb3="00000000" w:csb0="00020000" w:csb1="00000000"/>
  </w:font>
  <w:font w:name="SegoeUI,Bold">
    <w:panose1 w:val="00000000000000000000"/>
    <w:charset w:val="A1"/>
    <w:family w:val="auto"/>
    <w:notTrueType/>
    <w:pitch w:val="default"/>
    <w:sig w:usb0="00000081" w:usb1="00000000" w:usb2="00000000" w:usb3="00000000" w:csb0="00000008" w:csb1="00000000"/>
  </w:font>
  <w:font w:name="ArialMT">
    <w:altName w:val="Arial"/>
    <w:panose1 w:val="00000000000000000000"/>
    <w:charset w:val="00"/>
    <w:family w:val="swiss"/>
    <w:notTrueType/>
    <w:pitch w:val="default"/>
    <w:sig w:usb0="00000001" w:usb1="00000000" w:usb2="00000000" w:usb3="00000000" w:csb0="000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8610"/>
      <w:docPartObj>
        <w:docPartGallery w:val="Page Numbers (Bottom of Page)"/>
        <w:docPartUnique/>
      </w:docPartObj>
    </w:sdtPr>
    <w:sdtEndPr>
      <w:rPr>
        <w:rFonts w:ascii="Arial" w:hAnsi="Arial" w:cs="Arial"/>
      </w:rPr>
    </w:sdtEndPr>
    <w:sdtContent>
      <w:p w:rsidR="007968D6" w:rsidRPr="001109D3" w:rsidRDefault="004306CA">
        <w:pPr>
          <w:pStyle w:val="a9"/>
          <w:jc w:val="center"/>
          <w:rPr>
            <w:rFonts w:ascii="Arial" w:hAnsi="Arial" w:cs="Arial"/>
          </w:rPr>
        </w:pPr>
        <w:r w:rsidRPr="001109D3">
          <w:rPr>
            <w:rFonts w:ascii="Arial" w:hAnsi="Arial" w:cs="Arial"/>
          </w:rPr>
          <w:fldChar w:fldCharType="begin"/>
        </w:r>
        <w:r w:rsidR="007968D6" w:rsidRPr="001109D3">
          <w:rPr>
            <w:rFonts w:ascii="Arial" w:hAnsi="Arial" w:cs="Arial"/>
          </w:rPr>
          <w:instrText xml:space="preserve"> PAGE   \* MERGEFORMAT </w:instrText>
        </w:r>
        <w:r w:rsidRPr="001109D3">
          <w:rPr>
            <w:rFonts w:ascii="Arial" w:hAnsi="Arial" w:cs="Arial"/>
          </w:rPr>
          <w:fldChar w:fldCharType="separate"/>
        </w:r>
        <w:r w:rsidR="006F48E8">
          <w:rPr>
            <w:rFonts w:ascii="Arial" w:hAnsi="Arial" w:cs="Arial"/>
            <w:noProof/>
          </w:rPr>
          <w:t>11</w:t>
        </w:r>
        <w:r w:rsidRPr="001109D3">
          <w:rPr>
            <w:rFonts w:ascii="Arial" w:hAnsi="Arial" w:cs="Arial"/>
          </w:rPr>
          <w:fldChar w:fldCharType="end"/>
        </w:r>
        <w:r w:rsidR="00517CF0">
          <w:rPr>
            <w:rFonts w:ascii="Arial" w:hAnsi="Arial" w:cs="Arial"/>
          </w:rPr>
          <w:t>/11</w:t>
        </w:r>
      </w:p>
    </w:sdtContent>
  </w:sdt>
  <w:p w:rsidR="007968D6" w:rsidRDefault="007968D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8D6" w:rsidRPr="00032CBC" w:rsidRDefault="007968D6" w:rsidP="00032CBC">
      <w:pPr>
        <w:pStyle w:val="Web"/>
        <w:spacing w:before="0" w:after="0"/>
        <w:rPr>
          <w:rFonts w:asciiTheme="minorHAnsi" w:eastAsiaTheme="minorHAnsi" w:hAnsiTheme="minorHAnsi" w:cstheme="minorBidi"/>
          <w:sz w:val="22"/>
          <w:szCs w:val="22"/>
          <w:lang w:eastAsia="en-US"/>
        </w:rPr>
      </w:pPr>
      <w:r>
        <w:separator/>
      </w:r>
    </w:p>
  </w:footnote>
  <w:footnote w:type="continuationSeparator" w:id="1">
    <w:p w:rsidR="007968D6" w:rsidRPr="00032CBC" w:rsidRDefault="007968D6" w:rsidP="00032CBC">
      <w:pPr>
        <w:pStyle w:val="Web"/>
        <w:spacing w:before="0" w:after="0"/>
        <w:rPr>
          <w:rFonts w:asciiTheme="minorHAnsi" w:eastAsiaTheme="minorHAnsi" w:hAnsiTheme="minorHAnsi" w:cstheme="minorBidi"/>
          <w:sz w:val="22"/>
          <w:szCs w:val="22"/>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13A28"/>
    <w:multiLevelType w:val="hybridMultilevel"/>
    <w:tmpl w:val="956CE0A8"/>
    <w:lvl w:ilvl="0" w:tplc="0408000F">
      <w:start w:val="1"/>
      <w:numFmt w:val="decimal"/>
      <w:lvlText w:val="%1."/>
      <w:lvlJc w:val="left"/>
      <w:pPr>
        <w:ind w:left="1637"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1">
    <w:nsid w:val="095075C7"/>
    <w:multiLevelType w:val="hybridMultilevel"/>
    <w:tmpl w:val="E2CAEA20"/>
    <w:lvl w:ilvl="0" w:tplc="0408000F">
      <w:start w:val="1"/>
      <w:numFmt w:val="decimal"/>
      <w:lvlText w:val="%1."/>
      <w:lvlJc w:val="left"/>
      <w:pPr>
        <w:ind w:left="4755" w:hanging="360"/>
      </w:pPr>
    </w:lvl>
    <w:lvl w:ilvl="1" w:tplc="04080019" w:tentative="1">
      <w:start w:val="1"/>
      <w:numFmt w:val="lowerLetter"/>
      <w:lvlText w:val="%2."/>
      <w:lvlJc w:val="left"/>
      <w:pPr>
        <w:ind w:left="2498" w:hanging="360"/>
      </w:pPr>
    </w:lvl>
    <w:lvl w:ilvl="2" w:tplc="0408001B" w:tentative="1">
      <w:start w:val="1"/>
      <w:numFmt w:val="lowerRoman"/>
      <w:lvlText w:val="%3."/>
      <w:lvlJc w:val="right"/>
      <w:pPr>
        <w:ind w:left="3218" w:hanging="180"/>
      </w:pPr>
    </w:lvl>
    <w:lvl w:ilvl="3" w:tplc="0408000F" w:tentative="1">
      <w:start w:val="1"/>
      <w:numFmt w:val="decimal"/>
      <w:lvlText w:val="%4."/>
      <w:lvlJc w:val="left"/>
      <w:pPr>
        <w:ind w:left="3938" w:hanging="360"/>
      </w:pPr>
    </w:lvl>
    <w:lvl w:ilvl="4" w:tplc="04080019" w:tentative="1">
      <w:start w:val="1"/>
      <w:numFmt w:val="lowerLetter"/>
      <w:lvlText w:val="%5."/>
      <w:lvlJc w:val="left"/>
      <w:pPr>
        <w:ind w:left="4658" w:hanging="360"/>
      </w:pPr>
    </w:lvl>
    <w:lvl w:ilvl="5" w:tplc="0408001B" w:tentative="1">
      <w:start w:val="1"/>
      <w:numFmt w:val="lowerRoman"/>
      <w:lvlText w:val="%6."/>
      <w:lvlJc w:val="right"/>
      <w:pPr>
        <w:ind w:left="5378" w:hanging="180"/>
      </w:pPr>
    </w:lvl>
    <w:lvl w:ilvl="6" w:tplc="0408000F" w:tentative="1">
      <w:start w:val="1"/>
      <w:numFmt w:val="decimal"/>
      <w:lvlText w:val="%7."/>
      <w:lvlJc w:val="left"/>
      <w:pPr>
        <w:ind w:left="6098" w:hanging="360"/>
      </w:pPr>
    </w:lvl>
    <w:lvl w:ilvl="7" w:tplc="04080019" w:tentative="1">
      <w:start w:val="1"/>
      <w:numFmt w:val="lowerLetter"/>
      <w:lvlText w:val="%8."/>
      <w:lvlJc w:val="left"/>
      <w:pPr>
        <w:ind w:left="6818" w:hanging="360"/>
      </w:pPr>
    </w:lvl>
    <w:lvl w:ilvl="8" w:tplc="0408001B" w:tentative="1">
      <w:start w:val="1"/>
      <w:numFmt w:val="lowerRoman"/>
      <w:lvlText w:val="%9."/>
      <w:lvlJc w:val="right"/>
      <w:pPr>
        <w:ind w:left="7538" w:hanging="180"/>
      </w:pPr>
    </w:lvl>
  </w:abstractNum>
  <w:abstractNum w:abstractNumId="2">
    <w:nsid w:val="0B544499"/>
    <w:multiLevelType w:val="hybridMultilevel"/>
    <w:tmpl w:val="EDDA73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DC5668E"/>
    <w:multiLevelType w:val="hybridMultilevel"/>
    <w:tmpl w:val="F6164D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0BD4807"/>
    <w:multiLevelType w:val="multilevel"/>
    <w:tmpl w:val="7158C1E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5C14E08"/>
    <w:multiLevelType w:val="hybridMultilevel"/>
    <w:tmpl w:val="D6C02C6C"/>
    <w:lvl w:ilvl="0" w:tplc="0408000F">
      <w:start w:val="1"/>
      <w:numFmt w:val="decimal"/>
      <w:lvlText w:val="%1."/>
      <w:lvlJc w:val="left"/>
      <w:pPr>
        <w:ind w:left="2204"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6">
    <w:nsid w:val="16877247"/>
    <w:multiLevelType w:val="hybridMultilevel"/>
    <w:tmpl w:val="990ABD2E"/>
    <w:lvl w:ilvl="0" w:tplc="886ABDA0">
      <w:start w:val="1"/>
      <w:numFmt w:val="decimal"/>
      <w:lvlText w:val="%1."/>
      <w:lvlJc w:val="left"/>
      <w:pPr>
        <w:ind w:left="2554" w:hanging="360"/>
      </w:pPr>
      <w:rPr>
        <w:i w:val="0"/>
      </w:rPr>
    </w:lvl>
    <w:lvl w:ilvl="1" w:tplc="04080019">
      <w:start w:val="1"/>
      <w:numFmt w:val="lowerLetter"/>
      <w:lvlText w:val="%2."/>
      <w:lvlJc w:val="left"/>
      <w:pPr>
        <w:ind w:left="2357" w:hanging="360"/>
      </w:pPr>
    </w:lvl>
    <w:lvl w:ilvl="2" w:tplc="0408001B" w:tentative="1">
      <w:start w:val="1"/>
      <w:numFmt w:val="lowerRoman"/>
      <w:lvlText w:val="%3."/>
      <w:lvlJc w:val="right"/>
      <w:pPr>
        <w:ind w:left="3077" w:hanging="180"/>
      </w:pPr>
    </w:lvl>
    <w:lvl w:ilvl="3" w:tplc="0408000F" w:tentative="1">
      <w:start w:val="1"/>
      <w:numFmt w:val="decimal"/>
      <w:lvlText w:val="%4."/>
      <w:lvlJc w:val="left"/>
      <w:pPr>
        <w:ind w:left="3797" w:hanging="360"/>
      </w:pPr>
    </w:lvl>
    <w:lvl w:ilvl="4" w:tplc="04080019" w:tentative="1">
      <w:start w:val="1"/>
      <w:numFmt w:val="lowerLetter"/>
      <w:lvlText w:val="%5."/>
      <w:lvlJc w:val="left"/>
      <w:pPr>
        <w:ind w:left="4517" w:hanging="360"/>
      </w:pPr>
    </w:lvl>
    <w:lvl w:ilvl="5" w:tplc="0408001B" w:tentative="1">
      <w:start w:val="1"/>
      <w:numFmt w:val="lowerRoman"/>
      <w:lvlText w:val="%6."/>
      <w:lvlJc w:val="right"/>
      <w:pPr>
        <w:ind w:left="5237" w:hanging="180"/>
      </w:pPr>
    </w:lvl>
    <w:lvl w:ilvl="6" w:tplc="0408000F" w:tentative="1">
      <w:start w:val="1"/>
      <w:numFmt w:val="decimal"/>
      <w:lvlText w:val="%7."/>
      <w:lvlJc w:val="left"/>
      <w:pPr>
        <w:ind w:left="5957" w:hanging="360"/>
      </w:pPr>
    </w:lvl>
    <w:lvl w:ilvl="7" w:tplc="04080019" w:tentative="1">
      <w:start w:val="1"/>
      <w:numFmt w:val="lowerLetter"/>
      <w:lvlText w:val="%8."/>
      <w:lvlJc w:val="left"/>
      <w:pPr>
        <w:ind w:left="6677" w:hanging="360"/>
      </w:pPr>
    </w:lvl>
    <w:lvl w:ilvl="8" w:tplc="0408001B" w:tentative="1">
      <w:start w:val="1"/>
      <w:numFmt w:val="lowerRoman"/>
      <w:lvlText w:val="%9."/>
      <w:lvlJc w:val="right"/>
      <w:pPr>
        <w:ind w:left="7397" w:hanging="180"/>
      </w:pPr>
    </w:lvl>
  </w:abstractNum>
  <w:abstractNum w:abstractNumId="7">
    <w:nsid w:val="16BF3F96"/>
    <w:multiLevelType w:val="hybridMultilevel"/>
    <w:tmpl w:val="2064F01C"/>
    <w:lvl w:ilvl="0" w:tplc="0408000F">
      <w:start w:val="1"/>
      <w:numFmt w:val="decimal"/>
      <w:lvlText w:val="%1."/>
      <w:lvlJc w:val="left"/>
      <w:pPr>
        <w:ind w:left="786"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6E45498"/>
    <w:multiLevelType w:val="hybridMultilevel"/>
    <w:tmpl w:val="DE9212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D626147"/>
    <w:multiLevelType w:val="hybridMultilevel"/>
    <w:tmpl w:val="20744578"/>
    <w:lvl w:ilvl="0" w:tplc="886ABDA0">
      <w:start w:val="1"/>
      <w:numFmt w:val="decimal"/>
      <w:lvlText w:val="%1."/>
      <w:lvlJc w:val="left"/>
      <w:pPr>
        <w:ind w:left="1637" w:hanging="360"/>
      </w:pPr>
      <w:rPr>
        <w:i w:val="0"/>
      </w:r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10">
    <w:nsid w:val="1EA560AB"/>
    <w:multiLevelType w:val="hybridMultilevel"/>
    <w:tmpl w:val="3E8CDDD0"/>
    <w:lvl w:ilvl="0" w:tplc="0436ECE2">
      <w:start w:val="8"/>
      <w:numFmt w:val="bullet"/>
      <w:lvlText w:val="-"/>
      <w:lvlJc w:val="left"/>
      <w:pPr>
        <w:ind w:left="1074" w:hanging="360"/>
      </w:pPr>
      <w:rPr>
        <w:rFonts w:ascii="Arial" w:eastAsia="Times New Roman" w:hAnsi="Arial" w:cs="Arial" w:hint="default"/>
      </w:rPr>
    </w:lvl>
    <w:lvl w:ilvl="1" w:tplc="04080003" w:tentative="1">
      <w:start w:val="1"/>
      <w:numFmt w:val="bullet"/>
      <w:lvlText w:val="o"/>
      <w:lvlJc w:val="left"/>
      <w:pPr>
        <w:ind w:left="1794" w:hanging="360"/>
      </w:pPr>
      <w:rPr>
        <w:rFonts w:ascii="Courier New" w:hAnsi="Courier New" w:cs="Courier New" w:hint="default"/>
      </w:rPr>
    </w:lvl>
    <w:lvl w:ilvl="2" w:tplc="04080005" w:tentative="1">
      <w:start w:val="1"/>
      <w:numFmt w:val="bullet"/>
      <w:lvlText w:val=""/>
      <w:lvlJc w:val="left"/>
      <w:pPr>
        <w:ind w:left="2514" w:hanging="360"/>
      </w:pPr>
      <w:rPr>
        <w:rFonts w:ascii="Wingdings" w:hAnsi="Wingdings" w:hint="default"/>
      </w:rPr>
    </w:lvl>
    <w:lvl w:ilvl="3" w:tplc="04080001" w:tentative="1">
      <w:start w:val="1"/>
      <w:numFmt w:val="bullet"/>
      <w:lvlText w:val=""/>
      <w:lvlJc w:val="left"/>
      <w:pPr>
        <w:ind w:left="3234" w:hanging="360"/>
      </w:pPr>
      <w:rPr>
        <w:rFonts w:ascii="Symbol" w:hAnsi="Symbol" w:hint="default"/>
      </w:rPr>
    </w:lvl>
    <w:lvl w:ilvl="4" w:tplc="04080003" w:tentative="1">
      <w:start w:val="1"/>
      <w:numFmt w:val="bullet"/>
      <w:lvlText w:val="o"/>
      <w:lvlJc w:val="left"/>
      <w:pPr>
        <w:ind w:left="3954" w:hanging="360"/>
      </w:pPr>
      <w:rPr>
        <w:rFonts w:ascii="Courier New" w:hAnsi="Courier New" w:cs="Courier New" w:hint="default"/>
      </w:rPr>
    </w:lvl>
    <w:lvl w:ilvl="5" w:tplc="04080005" w:tentative="1">
      <w:start w:val="1"/>
      <w:numFmt w:val="bullet"/>
      <w:lvlText w:val=""/>
      <w:lvlJc w:val="left"/>
      <w:pPr>
        <w:ind w:left="4674" w:hanging="360"/>
      </w:pPr>
      <w:rPr>
        <w:rFonts w:ascii="Wingdings" w:hAnsi="Wingdings" w:hint="default"/>
      </w:rPr>
    </w:lvl>
    <w:lvl w:ilvl="6" w:tplc="04080001" w:tentative="1">
      <w:start w:val="1"/>
      <w:numFmt w:val="bullet"/>
      <w:lvlText w:val=""/>
      <w:lvlJc w:val="left"/>
      <w:pPr>
        <w:ind w:left="5394" w:hanging="360"/>
      </w:pPr>
      <w:rPr>
        <w:rFonts w:ascii="Symbol" w:hAnsi="Symbol" w:hint="default"/>
      </w:rPr>
    </w:lvl>
    <w:lvl w:ilvl="7" w:tplc="04080003" w:tentative="1">
      <w:start w:val="1"/>
      <w:numFmt w:val="bullet"/>
      <w:lvlText w:val="o"/>
      <w:lvlJc w:val="left"/>
      <w:pPr>
        <w:ind w:left="6114" w:hanging="360"/>
      </w:pPr>
      <w:rPr>
        <w:rFonts w:ascii="Courier New" w:hAnsi="Courier New" w:cs="Courier New" w:hint="default"/>
      </w:rPr>
    </w:lvl>
    <w:lvl w:ilvl="8" w:tplc="04080005" w:tentative="1">
      <w:start w:val="1"/>
      <w:numFmt w:val="bullet"/>
      <w:lvlText w:val=""/>
      <w:lvlJc w:val="left"/>
      <w:pPr>
        <w:ind w:left="6834" w:hanging="360"/>
      </w:pPr>
      <w:rPr>
        <w:rFonts w:ascii="Wingdings" w:hAnsi="Wingdings" w:hint="default"/>
      </w:rPr>
    </w:lvl>
  </w:abstractNum>
  <w:abstractNum w:abstractNumId="11">
    <w:nsid w:val="20A04EDC"/>
    <w:multiLevelType w:val="hybridMultilevel"/>
    <w:tmpl w:val="08D06C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2D34306"/>
    <w:multiLevelType w:val="hybridMultilevel"/>
    <w:tmpl w:val="E2CAEA20"/>
    <w:lvl w:ilvl="0" w:tplc="0408000F">
      <w:start w:val="1"/>
      <w:numFmt w:val="decimal"/>
      <w:lvlText w:val="%1."/>
      <w:lvlJc w:val="left"/>
      <w:pPr>
        <w:ind w:left="1494" w:hanging="360"/>
      </w:pPr>
    </w:lvl>
    <w:lvl w:ilvl="1" w:tplc="04080019" w:tentative="1">
      <w:start w:val="1"/>
      <w:numFmt w:val="lowerLetter"/>
      <w:lvlText w:val="%2."/>
      <w:lvlJc w:val="left"/>
      <w:pPr>
        <w:ind w:left="2214" w:hanging="360"/>
      </w:pPr>
    </w:lvl>
    <w:lvl w:ilvl="2" w:tplc="0408001B" w:tentative="1">
      <w:start w:val="1"/>
      <w:numFmt w:val="lowerRoman"/>
      <w:lvlText w:val="%3."/>
      <w:lvlJc w:val="right"/>
      <w:pPr>
        <w:ind w:left="2934" w:hanging="180"/>
      </w:pPr>
    </w:lvl>
    <w:lvl w:ilvl="3" w:tplc="0408000F" w:tentative="1">
      <w:start w:val="1"/>
      <w:numFmt w:val="decimal"/>
      <w:lvlText w:val="%4."/>
      <w:lvlJc w:val="left"/>
      <w:pPr>
        <w:ind w:left="3654" w:hanging="360"/>
      </w:pPr>
    </w:lvl>
    <w:lvl w:ilvl="4" w:tplc="04080019" w:tentative="1">
      <w:start w:val="1"/>
      <w:numFmt w:val="lowerLetter"/>
      <w:lvlText w:val="%5."/>
      <w:lvlJc w:val="left"/>
      <w:pPr>
        <w:ind w:left="4374" w:hanging="360"/>
      </w:pPr>
    </w:lvl>
    <w:lvl w:ilvl="5" w:tplc="0408001B" w:tentative="1">
      <w:start w:val="1"/>
      <w:numFmt w:val="lowerRoman"/>
      <w:lvlText w:val="%6."/>
      <w:lvlJc w:val="right"/>
      <w:pPr>
        <w:ind w:left="5094" w:hanging="180"/>
      </w:pPr>
    </w:lvl>
    <w:lvl w:ilvl="6" w:tplc="0408000F" w:tentative="1">
      <w:start w:val="1"/>
      <w:numFmt w:val="decimal"/>
      <w:lvlText w:val="%7."/>
      <w:lvlJc w:val="left"/>
      <w:pPr>
        <w:ind w:left="5814" w:hanging="360"/>
      </w:pPr>
    </w:lvl>
    <w:lvl w:ilvl="7" w:tplc="04080019" w:tentative="1">
      <w:start w:val="1"/>
      <w:numFmt w:val="lowerLetter"/>
      <w:lvlText w:val="%8."/>
      <w:lvlJc w:val="left"/>
      <w:pPr>
        <w:ind w:left="6534" w:hanging="360"/>
      </w:pPr>
    </w:lvl>
    <w:lvl w:ilvl="8" w:tplc="0408001B" w:tentative="1">
      <w:start w:val="1"/>
      <w:numFmt w:val="lowerRoman"/>
      <w:lvlText w:val="%9."/>
      <w:lvlJc w:val="right"/>
      <w:pPr>
        <w:ind w:left="7254" w:hanging="180"/>
      </w:pPr>
    </w:lvl>
  </w:abstractNum>
  <w:abstractNum w:abstractNumId="13">
    <w:nsid w:val="27145C64"/>
    <w:multiLevelType w:val="hybridMultilevel"/>
    <w:tmpl w:val="0EBA716C"/>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73C5724"/>
    <w:multiLevelType w:val="hybridMultilevel"/>
    <w:tmpl w:val="6FCEB0B4"/>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8CD7655"/>
    <w:multiLevelType w:val="hybridMultilevel"/>
    <w:tmpl w:val="C36C8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EE67F2"/>
    <w:multiLevelType w:val="hybridMultilevel"/>
    <w:tmpl w:val="10D04DEA"/>
    <w:lvl w:ilvl="0" w:tplc="0408000F">
      <w:start w:val="1"/>
      <w:numFmt w:val="decimal"/>
      <w:lvlText w:val="%1."/>
      <w:lvlJc w:val="left"/>
      <w:pPr>
        <w:ind w:left="993" w:hanging="360"/>
      </w:pPr>
    </w:lvl>
    <w:lvl w:ilvl="1" w:tplc="04080019" w:tentative="1">
      <w:start w:val="1"/>
      <w:numFmt w:val="lowerLetter"/>
      <w:lvlText w:val="%2."/>
      <w:lvlJc w:val="left"/>
      <w:pPr>
        <w:ind w:left="1713" w:hanging="360"/>
      </w:pPr>
    </w:lvl>
    <w:lvl w:ilvl="2" w:tplc="0408001B" w:tentative="1">
      <w:start w:val="1"/>
      <w:numFmt w:val="lowerRoman"/>
      <w:lvlText w:val="%3."/>
      <w:lvlJc w:val="right"/>
      <w:pPr>
        <w:ind w:left="2433" w:hanging="180"/>
      </w:pPr>
    </w:lvl>
    <w:lvl w:ilvl="3" w:tplc="0408000F" w:tentative="1">
      <w:start w:val="1"/>
      <w:numFmt w:val="decimal"/>
      <w:lvlText w:val="%4."/>
      <w:lvlJc w:val="left"/>
      <w:pPr>
        <w:ind w:left="3153" w:hanging="360"/>
      </w:pPr>
    </w:lvl>
    <w:lvl w:ilvl="4" w:tplc="04080019" w:tentative="1">
      <w:start w:val="1"/>
      <w:numFmt w:val="lowerLetter"/>
      <w:lvlText w:val="%5."/>
      <w:lvlJc w:val="left"/>
      <w:pPr>
        <w:ind w:left="3873" w:hanging="360"/>
      </w:pPr>
    </w:lvl>
    <w:lvl w:ilvl="5" w:tplc="0408001B" w:tentative="1">
      <w:start w:val="1"/>
      <w:numFmt w:val="lowerRoman"/>
      <w:lvlText w:val="%6."/>
      <w:lvlJc w:val="right"/>
      <w:pPr>
        <w:ind w:left="4593" w:hanging="180"/>
      </w:pPr>
    </w:lvl>
    <w:lvl w:ilvl="6" w:tplc="0408000F" w:tentative="1">
      <w:start w:val="1"/>
      <w:numFmt w:val="decimal"/>
      <w:lvlText w:val="%7."/>
      <w:lvlJc w:val="left"/>
      <w:pPr>
        <w:ind w:left="5313" w:hanging="360"/>
      </w:pPr>
    </w:lvl>
    <w:lvl w:ilvl="7" w:tplc="04080019" w:tentative="1">
      <w:start w:val="1"/>
      <w:numFmt w:val="lowerLetter"/>
      <w:lvlText w:val="%8."/>
      <w:lvlJc w:val="left"/>
      <w:pPr>
        <w:ind w:left="6033" w:hanging="360"/>
      </w:pPr>
    </w:lvl>
    <w:lvl w:ilvl="8" w:tplc="0408001B" w:tentative="1">
      <w:start w:val="1"/>
      <w:numFmt w:val="lowerRoman"/>
      <w:lvlText w:val="%9."/>
      <w:lvlJc w:val="right"/>
      <w:pPr>
        <w:ind w:left="6753" w:hanging="180"/>
      </w:pPr>
    </w:lvl>
  </w:abstractNum>
  <w:abstractNum w:abstractNumId="17">
    <w:nsid w:val="328965AF"/>
    <w:multiLevelType w:val="hybridMultilevel"/>
    <w:tmpl w:val="D6C02C6C"/>
    <w:lvl w:ilvl="0" w:tplc="0408000F">
      <w:start w:val="1"/>
      <w:numFmt w:val="decimal"/>
      <w:lvlText w:val="%1."/>
      <w:lvlJc w:val="left"/>
      <w:pPr>
        <w:ind w:left="2204"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18">
    <w:nsid w:val="3A091E76"/>
    <w:multiLevelType w:val="hybridMultilevel"/>
    <w:tmpl w:val="7E0CFCD0"/>
    <w:lvl w:ilvl="0" w:tplc="0408000F">
      <w:start w:val="1"/>
      <w:numFmt w:val="decimal"/>
      <w:lvlText w:val="%1."/>
      <w:lvlJc w:val="left"/>
      <w:pPr>
        <w:ind w:left="644"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9">
    <w:nsid w:val="3A575902"/>
    <w:multiLevelType w:val="hybridMultilevel"/>
    <w:tmpl w:val="582AB630"/>
    <w:lvl w:ilvl="0" w:tplc="0408000F">
      <w:start w:val="1"/>
      <w:numFmt w:val="decimal"/>
      <w:lvlText w:val="%1."/>
      <w:lvlJc w:val="left"/>
      <w:pPr>
        <w:ind w:left="1494" w:hanging="360"/>
      </w:pPr>
    </w:lvl>
    <w:lvl w:ilvl="1" w:tplc="04080019" w:tentative="1">
      <w:start w:val="1"/>
      <w:numFmt w:val="lowerLetter"/>
      <w:lvlText w:val="%2."/>
      <w:lvlJc w:val="left"/>
      <w:pPr>
        <w:ind w:left="2214" w:hanging="360"/>
      </w:pPr>
    </w:lvl>
    <w:lvl w:ilvl="2" w:tplc="0408001B" w:tentative="1">
      <w:start w:val="1"/>
      <w:numFmt w:val="lowerRoman"/>
      <w:lvlText w:val="%3."/>
      <w:lvlJc w:val="right"/>
      <w:pPr>
        <w:ind w:left="2934" w:hanging="180"/>
      </w:pPr>
    </w:lvl>
    <w:lvl w:ilvl="3" w:tplc="0408000F" w:tentative="1">
      <w:start w:val="1"/>
      <w:numFmt w:val="decimal"/>
      <w:lvlText w:val="%4."/>
      <w:lvlJc w:val="left"/>
      <w:pPr>
        <w:ind w:left="3654" w:hanging="360"/>
      </w:pPr>
    </w:lvl>
    <w:lvl w:ilvl="4" w:tplc="04080019" w:tentative="1">
      <w:start w:val="1"/>
      <w:numFmt w:val="lowerLetter"/>
      <w:lvlText w:val="%5."/>
      <w:lvlJc w:val="left"/>
      <w:pPr>
        <w:ind w:left="4374" w:hanging="360"/>
      </w:pPr>
    </w:lvl>
    <w:lvl w:ilvl="5" w:tplc="0408001B" w:tentative="1">
      <w:start w:val="1"/>
      <w:numFmt w:val="lowerRoman"/>
      <w:lvlText w:val="%6."/>
      <w:lvlJc w:val="right"/>
      <w:pPr>
        <w:ind w:left="5094" w:hanging="180"/>
      </w:pPr>
    </w:lvl>
    <w:lvl w:ilvl="6" w:tplc="0408000F" w:tentative="1">
      <w:start w:val="1"/>
      <w:numFmt w:val="decimal"/>
      <w:lvlText w:val="%7."/>
      <w:lvlJc w:val="left"/>
      <w:pPr>
        <w:ind w:left="5814" w:hanging="360"/>
      </w:pPr>
    </w:lvl>
    <w:lvl w:ilvl="7" w:tplc="04080019" w:tentative="1">
      <w:start w:val="1"/>
      <w:numFmt w:val="lowerLetter"/>
      <w:lvlText w:val="%8."/>
      <w:lvlJc w:val="left"/>
      <w:pPr>
        <w:ind w:left="6534" w:hanging="360"/>
      </w:pPr>
    </w:lvl>
    <w:lvl w:ilvl="8" w:tplc="0408001B" w:tentative="1">
      <w:start w:val="1"/>
      <w:numFmt w:val="lowerRoman"/>
      <w:lvlText w:val="%9."/>
      <w:lvlJc w:val="right"/>
      <w:pPr>
        <w:ind w:left="7254" w:hanging="180"/>
      </w:pPr>
    </w:lvl>
  </w:abstractNum>
  <w:abstractNum w:abstractNumId="20">
    <w:nsid w:val="3F957A04"/>
    <w:multiLevelType w:val="hybridMultilevel"/>
    <w:tmpl w:val="BB9CEFFE"/>
    <w:lvl w:ilvl="0" w:tplc="0408000F">
      <w:start w:val="1"/>
      <w:numFmt w:val="decimal"/>
      <w:lvlText w:val="%1."/>
      <w:lvlJc w:val="left"/>
      <w:pPr>
        <w:ind w:left="1571"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21">
    <w:nsid w:val="408F7CA8"/>
    <w:multiLevelType w:val="hybridMultilevel"/>
    <w:tmpl w:val="99F4983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42B73E6"/>
    <w:multiLevelType w:val="hybridMultilevel"/>
    <w:tmpl w:val="28C804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36E6A55"/>
    <w:multiLevelType w:val="hybridMultilevel"/>
    <w:tmpl w:val="32DA2D54"/>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62E7750"/>
    <w:multiLevelType w:val="hybridMultilevel"/>
    <w:tmpl w:val="956CE0A8"/>
    <w:lvl w:ilvl="0" w:tplc="0408000F">
      <w:start w:val="1"/>
      <w:numFmt w:val="decimal"/>
      <w:lvlText w:val="%1."/>
      <w:lvlJc w:val="left"/>
      <w:pPr>
        <w:ind w:left="1637"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25">
    <w:nsid w:val="569139A9"/>
    <w:multiLevelType w:val="hybridMultilevel"/>
    <w:tmpl w:val="CAAE23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8341860"/>
    <w:multiLevelType w:val="hybridMultilevel"/>
    <w:tmpl w:val="90BE4B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B17445B"/>
    <w:multiLevelType w:val="hybridMultilevel"/>
    <w:tmpl w:val="E0DA8C6C"/>
    <w:lvl w:ilvl="0" w:tplc="0408000F">
      <w:start w:val="1"/>
      <w:numFmt w:val="decimal"/>
      <w:lvlText w:val="%1."/>
      <w:lvlJc w:val="left"/>
      <w:pPr>
        <w:ind w:left="1494" w:hanging="360"/>
      </w:pPr>
    </w:lvl>
    <w:lvl w:ilvl="1" w:tplc="04080019" w:tentative="1">
      <w:start w:val="1"/>
      <w:numFmt w:val="lowerLetter"/>
      <w:lvlText w:val="%2."/>
      <w:lvlJc w:val="left"/>
      <w:pPr>
        <w:ind w:left="2214" w:hanging="360"/>
      </w:pPr>
    </w:lvl>
    <w:lvl w:ilvl="2" w:tplc="0408001B" w:tentative="1">
      <w:start w:val="1"/>
      <w:numFmt w:val="lowerRoman"/>
      <w:lvlText w:val="%3."/>
      <w:lvlJc w:val="right"/>
      <w:pPr>
        <w:ind w:left="2934" w:hanging="180"/>
      </w:pPr>
    </w:lvl>
    <w:lvl w:ilvl="3" w:tplc="0408000F" w:tentative="1">
      <w:start w:val="1"/>
      <w:numFmt w:val="decimal"/>
      <w:lvlText w:val="%4."/>
      <w:lvlJc w:val="left"/>
      <w:pPr>
        <w:ind w:left="3654" w:hanging="360"/>
      </w:pPr>
    </w:lvl>
    <w:lvl w:ilvl="4" w:tplc="04080019" w:tentative="1">
      <w:start w:val="1"/>
      <w:numFmt w:val="lowerLetter"/>
      <w:lvlText w:val="%5."/>
      <w:lvlJc w:val="left"/>
      <w:pPr>
        <w:ind w:left="4374" w:hanging="360"/>
      </w:pPr>
    </w:lvl>
    <w:lvl w:ilvl="5" w:tplc="0408001B" w:tentative="1">
      <w:start w:val="1"/>
      <w:numFmt w:val="lowerRoman"/>
      <w:lvlText w:val="%6."/>
      <w:lvlJc w:val="right"/>
      <w:pPr>
        <w:ind w:left="5094" w:hanging="180"/>
      </w:pPr>
    </w:lvl>
    <w:lvl w:ilvl="6" w:tplc="0408000F" w:tentative="1">
      <w:start w:val="1"/>
      <w:numFmt w:val="decimal"/>
      <w:lvlText w:val="%7."/>
      <w:lvlJc w:val="left"/>
      <w:pPr>
        <w:ind w:left="5814" w:hanging="360"/>
      </w:pPr>
    </w:lvl>
    <w:lvl w:ilvl="7" w:tplc="04080019" w:tentative="1">
      <w:start w:val="1"/>
      <w:numFmt w:val="lowerLetter"/>
      <w:lvlText w:val="%8."/>
      <w:lvlJc w:val="left"/>
      <w:pPr>
        <w:ind w:left="6534" w:hanging="360"/>
      </w:pPr>
    </w:lvl>
    <w:lvl w:ilvl="8" w:tplc="0408001B" w:tentative="1">
      <w:start w:val="1"/>
      <w:numFmt w:val="lowerRoman"/>
      <w:lvlText w:val="%9."/>
      <w:lvlJc w:val="right"/>
      <w:pPr>
        <w:ind w:left="7254" w:hanging="180"/>
      </w:pPr>
    </w:lvl>
  </w:abstractNum>
  <w:abstractNum w:abstractNumId="28">
    <w:nsid w:val="5E855811"/>
    <w:multiLevelType w:val="hybridMultilevel"/>
    <w:tmpl w:val="87729F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677D65DB"/>
    <w:multiLevelType w:val="multilevel"/>
    <w:tmpl w:val="BBDEE60E"/>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nsid w:val="699F4541"/>
    <w:multiLevelType w:val="hybridMultilevel"/>
    <w:tmpl w:val="D6C02C6C"/>
    <w:lvl w:ilvl="0" w:tplc="0408000F">
      <w:start w:val="1"/>
      <w:numFmt w:val="decimal"/>
      <w:lvlText w:val="%1."/>
      <w:lvlJc w:val="left"/>
      <w:pPr>
        <w:ind w:left="2204"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31">
    <w:nsid w:val="6CB100F1"/>
    <w:multiLevelType w:val="hybridMultilevel"/>
    <w:tmpl w:val="90FEE18C"/>
    <w:lvl w:ilvl="0" w:tplc="886ABDA0">
      <w:start w:val="1"/>
      <w:numFmt w:val="decimal"/>
      <w:lvlText w:val="%1."/>
      <w:lvlJc w:val="left"/>
      <w:pPr>
        <w:ind w:left="2357" w:hanging="360"/>
      </w:pPr>
      <w:rPr>
        <w:i w:val="0"/>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2">
    <w:nsid w:val="7003744F"/>
    <w:multiLevelType w:val="hybridMultilevel"/>
    <w:tmpl w:val="7D4084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732C1CBD"/>
    <w:multiLevelType w:val="hybridMultilevel"/>
    <w:tmpl w:val="6ED6A9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739F75E0"/>
    <w:multiLevelType w:val="hybridMultilevel"/>
    <w:tmpl w:val="E92CE3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74C8639D"/>
    <w:multiLevelType w:val="hybridMultilevel"/>
    <w:tmpl w:val="DE9212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75FF1C4E"/>
    <w:multiLevelType w:val="hybridMultilevel"/>
    <w:tmpl w:val="0E6CAE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77553987"/>
    <w:multiLevelType w:val="hybridMultilevel"/>
    <w:tmpl w:val="6500063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B8A28DD"/>
    <w:multiLevelType w:val="hybridMultilevel"/>
    <w:tmpl w:val="C380BE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7EB070B6"/>
    <w:multiLevelType w:val="hybridMultilevel"/>
    <w:tmpl w:val="82AC93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36"/>
  </w:num>
  <w:num w:numId="3">
    <w:abstractNumId w:val="37"/>
  </w:num>
  <w:num w:numId="4">
    <w:abstractNumId w:val="22"/>
  </w:num>
  <w:num w:numId="5">
    <w:abstractNumId w:val="39"/>
  </w:num>
  <w:num w:numId="6">
    <w:abstractNumId w:val="18"/>
  </w:num>
  <w:num w:numId="7">
    <w:abstractNumId w:val="33"/>
  </w:num>
  <w:num w:numId="8">
    <w:abstractNumId w:val="35"/>
  </w:num>
  <w:num w:numId="9">
    <w:abstractNumId w:val="8"/>
  </w:num>
  <w:num w:numId="10">
    <w:abstractNumId w:val="19"/>
  </w:num>
  <w:num w:numId="11">
    <w:abstractNumId w:val="27"/>
  </w:num>
  <w:num w:numId="12">
    <w:abstractNumId w:val="12"/>
  </w:num>
  <w:num w:numId="13">
    <w:abstractNumId w:val="1"/>
  </w:num>
  <w:num w:numId="14">
    <w:abstractNumId w:val="30"/>
  </w:num>
  <w:num w:numId="15">
    <w:abstractNumId w:val="20"/>
  </w:num>
  <w:num w:numId="16">
    <w:abstractNumId w:val="0"/>
  </w:num>
  <w:num w:numId="17">
    <w:abstractNumId w:val="24"/>
  </w:num>
  <w:num w:numId="18">
    <w:abstractNumId w:val="9"/>
  </w:num>
  <w:num w:numId="19">
    <w:abstractNumId w:val="6"/>
  </w:num>
  <w:num w:numId="20">
    <w:abstractNumId w:val="31"/>
  </w:num>
  <w:num w:numId="21">
    <w:abstractNumId w:val="5"/>
  </w:num>
  <w:num w:numId="22">
    <w:abstractNumId w:val="17"/>
  </w:num>
  <w:num w:numId="23">
    <w:abstractNumId w:val="16"/>
  </w:num>
  <w:num w:numId="24">
    <w:abstractNumId w:val="26"/>
  </w:num>
  <w:num w:numId="25">
    <w:abstractNumId w:val="3"/>
  </w:num>
  <w:num w:numId="26">
    <w:abstractNumId w:val="7"/>
  </w:num>
  <w:num w:numId="27">
    <w:abstractNumId w:val="11"/>
  </w:num>
  <w:num w:numId="28">
    <w:abstractNumId w:val="32"/>
  </w:num>
  <w:num w:numId="29">
    <w:abstractNumId w:val="28"/>
  </w:num>
  <w:num w:numId="30">
    <w:abstractNumId w:val="10"/>
  </w:num>
  <w:num w:numId="31">
    <w:abstractNumId w:val="38"/>
  </w:num>
  <w:num w:numId="32">
    <w:abstractNumId w:val="21"/>
  </w:num>
  <w:num w:numId="33">
    <w:abstractNumId w:val="23"/>
  </w:num>
  <w:num w:numId="34">
    <w:abstractNumId w:val="4"/>
  </w:num>
  <w:num w:numId="35">
    <w:abstractNumId w:val="29"/>
  </w:num>
  <w:num w:numId="36">
    <w:abstractNumId w:val="14"/>
  </w:num>
  <w:num w:numId="37">
    <w:abstractNumId w:val="13"/>
  </w:num>
  <w:num w:numId="38">
    <w:abstractNumId w:val="15"/>
  </w:num>
  <w:num w:numId="39">
    <w:abstractNumId w:val="25"/>
  </w:num>
  <w:num w:numId="4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footnotePr>
    <w:footnote w:id="0"/>
    <w:footnote w:id="1"/>
  </w:footnotePr>
  <w:endnotePr>
    <w:endnote w:id="0"/>
    <w:endnote w:id="1"/>
  </w:endnotePr>
  <w:compat/>
  <w:rsids>
    <w:rsidRoot w:val="00236374"/>
    <w:rsid w:val="00032CBC"/>
    <w:rsid w:val="00050294"/>
    <w:rsid w:val="00082549"/>
    <w:rsid w:val="000D285B"/>
    <w:rsid w:val="000E7934"/>
    <w:rsid w:val="00106830"/>
    <w:rsid w:val="00107D05"/>
    <w:rsid w:val="001109D3"/>
    <w:rsid w:val="00114015"/>
    <w:rsid w:val="00125919"/>
    <w:rsid w:val="00131560"/>
    <w:rsid w:val="00141DE6"/>
    <w:rsid w:val="00142540"/>
    <w:rsid w:val="00175AAB"/>
    <w:rsid w:val="001A25E5"/>
    <w:rsid w:val="001B013E"/>
    <w:rsid w:val="001D6414"/>
    <w:rsid w:val="001E1C29"/>
    <w:rsid w:val="001F7F89"/>
    <w:rsid w:val="00222206"/>
    <w:rsid w:val="00236374"/>
    <w:rsid w:val="002813D1"/>
    <w:rsid w:val="002D3BCA"/>
    <w:rsid w:val="00307C8A"/>
    <w:rsid w:val="00311E8E"/>
    <w:rsid w:val="00327DC5"/>
    <w:rsid w:val="00353CB1"/>
    <w:rsid w:val="0036016C"/>
    <w:rsid w:val="003B6029"/>
    <w:rsid w:val="003D7C72"/>
    <w:rsid w:val="003E4446"/>
    <w:rsid w:val="0040350E"/>
    <w:rsid w:val="004306CA"/>
    <w:rsid w:val="004625FF"/>
    <w:rsid w:val="004C3C30"/>
    <w:rsid w:val="00515260"/>
    <w:rsid w:val="00517CF0"/>
    <w:rsid w:val="00524AD5"/>
    <w:rsid w:val="005343B5"/>
    <w:rsid w:val="00537B10"/>
    <w:rsid w:val="005A30DA"/>
    <w:rsid w:val="005A3660"/>
    <w:rsid w:val="005A71D0"/>
    <w:rsid w:val="005B0B26"/>
    <w:rsid w:val="005C52FC"/>
    <w:rsid w:val="005D193D"/>
    <w:rsid w:val="005D4E2E"/>
    <w:rsid w:val="005F39E9"/>
    <w:rsid w:val="005F57C9"/>
    <w:rsid w:val="006D6862"/>
    <w:rsid w:val="006F48E8"/>
    <w:rsid w:val="00726DA3"/>
    <w:rsid w:val="00727635"/>
    <w:rsid w:val="00737B42"/>
    <w:rsid w:val="007444C8"/>
    <w:rsid w:val="00770655"/>
    <w:rsid w:val="007967AB"/>
    <w:rsid w:val="007968D6"/>
    <w:rsid w:val="007B3A9A"/>
    <w:rsid w:val="007B3B3A"/>
    <w:rsid w:val="007B74A6"/>
    <w:rsid w:val="007C11DA"/>
    <w:rsid w:val="00802331"/>
    <w:rsid w:val="008068D6"/>
    <w:rsid w:val="00822523"/>
    <w:rsid w:val="0084134A"/>
    <w:rsid w:val="00847C03"/>
    <w:rsid w:val="00894911"/>
    <w:rsid w:val="00901B22"/>
    <w:rsid w:val="00936B05"/>
    <w:rsid w:val="00950041"/>
    <w:rsid w:val="0095340B"/>
    <w:rsid w:val="00980B55"/>
    <w:rsid w:val="00A05E57"/>
    <w:rsid w:val="00A736CD"/>
    <w:rsid w:val="00A80FF6"/>
    <w:rsid w:val="00AC78D7"/>
    <w:rsid w:val="00AE12C6"/>
    <w:rsid w:val="00AE70BF"/>
    <w:rsid w:val="00B175BA"/>
    <w:rsid w:val="00B256A4"/>
    <w:rsid w:val="00B404E8"/>
    <w:rsid w:val="00B44B25"/>
    <w:rsid w:val="00B60733"/>
    <w:rsid w:val="00B6102F"/>
    <w:rsid w:val="00B919A7"/>
    <w:rsid w:val="00B94CC8"/>
    <w:rsid w:val="00BA4E59"/>
    <w:rsid w:val="00BB2950"/>
    <w:rsid w:val="00BC47B0"/>
    <w:rsid w:val="00C151B2"/>
    <w:rsid w:val="00C74710"/>
    <w:rsid w:val="00CA228F"/>
    <w:rsid w:val="00CA691E"/>
    <w:rsid w:val="00CE1C82"/>
    <w:rsid w:val="00CF7418"/>
    <w:rsid w:val="00D14FB4"/>
    <w:rsid w:val="00D22F58"/>
    <w:rsid w:val="00D367FE"/>
    <w:rsid w:val="00D66BBF"/>
    <w:rsid w:val="00DB62E0"/>
    <w:rsid w:val="00DC2E6C"/>
    <w:rsid w:val="00DD03E6"/>
    <w:rsid w:val="00DE4E22"/>
    <w:rsid w:val="00E140FF"/>
    <w:rsid w:val="00E2307F"/>
    <w:rsid w:val="00E619B1"/>
    <w:rsid w:val="00EC36DE"/>
    <w:rsid w:val="00EE10B9"/>
    <w:rsid w:val="00EE1643"/>
    <w:rsid w:val="00F00BE1"/>
    <w:rsid w:val="00F13F59"/>
    <w:rsid w:val="00F53606"/>
    <w:rsid w:val="00F753B2"/>
    <w:rsid w:val="00FB00D4"/>
    <w:rsid w:val="00FB0235"/>
    <w:rsid w:val="00FD08C5"/>
    <w:rsid w:val="00FD279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8D6"/>
  </w:style>
  <w:style w:type="paragraph" w:styleId="1">
    <w:name w:val="heading 1"/>
    <w:basedOn w:val="a"/>
    <w:next w:val="a"/>
    <w:link w:val="1Char"/>
    <w:uiPriority w:val="9"/>
    <w:qFormat/>
    <w:rsid w:val="001068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36374"/>
    <w:pPr>
      <w:ind w:left="720"/>
      <w:contextualSpacing/>
    </w:pPr>
  </w:style>
  <w:style w:type="character" w:customStyle="1" w:styleId="apple-converted-space">
    <w:name w:val="apple-converted-space"/>
    <w:basedOn w:val="a0"/>
    <w:rsid w:val="00DE4E22"/>
  </w:style>
  <w:style w:type="character" w:styleId="-">
    <w:name w:val="Hyperlink"/>
    <w:basedOn w:val="a0"/>
    <w:uiPriority w:val="99"/>
    <w:semiHidden/>
    <w:unhideWhenUsed/>
    <w:rsid w:val="00DE4E22"/>
    <w:rPr>
      <w:color w:val="0000FF"/>
      <w:u w:val="single"/>
    </w:rPr>
  </w:style>
  <w:style w:type="paragraph" w:styleId="a4">
    <w:name w:val="No Spacing"/>
    <w:uiPriority w:val="1"/>
    <w:qFormat/>
    <w:rsid w:val="001A25E5"/>
    <w:pPr>
      <w:spacing w:after="0" w:line="240" w:lineRule="auto"/>
    </w:pPr>
  </w:style>
  <w:style w:type="character" w:styleId="a5">
    <w:name w:val="Placeholder Text"/>
    <w:basedOn w:val="a0"/>
    <w:uiPriority w:val="99"/>
    <w:semiHidden/>
    <w:rsid w:val="00727635"/>
    <w:rPr>
      <w:color w:val="808080"/>
    </w:rPr>
  </w:style>
  <w:style w:type="paragraph" w:styleId="a6">
    <w:name w:val="Balloon Text"/>
    <w:basedOn w:val="a"/>
    <w:link w:val="Char"/>
    <w:uiPriority w:val="99"/>
    <w:semiHidden/>
    <w:unhideWhenUsed/>
    <w:rsid w:val="00727635"/>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727635"/>
    <w:rPr>
      <w:rFonts w:ascii="Tahoma" w:hAnsi="Tahoma" w:cs="Tahoma"/>
      <w:sz w:val="16"/>
      <w:szCs w:val="16"/>
    </w:rPr>
  </w:style>
  <w:style w:type="paragraph" w:styleId="Web">
    <w:name w:val="Normal (Web)"/>
    <w:basedOn w:val="a"/>
    <w:uiPriority w:val="99"/>
    <w:unhideWhenUsed/>
    <w:rsid w:val="00FD08C5"/>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a7">
    <w:name w:val="Table Grid"/>
    <w:basedOn w:val="a1"/>
    <w:uiPriority w:val="59"/>
    <w:rsid w:val="00032C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Char0"/>
    <w:uiPriority w:val="99"/>
    <w:semiHidden/>
    <w:unhideWhenUsed/>
    <w:rsid w:val="00032CBC"/>
    <w:pPr>
      <w:tabs>
        <w:tab w:val="center" w:pos="4153"/>
        <w:tab w:val="right" w:pos="8306"/>
      </w:tabs>
      <w:spacing w:after="0" w:line="240" w:lineRule="auto"/>
    </w:pPr>
  </w:style>
  <w:style w:type="character" w:customStyle="1" w:styleId="Char0">
    <w:name w:val="Κεφαλίδα Char"/>
    <w:basedOn w:val="a0"/>
    <w:link w:val="a8"/>
    <w:uiPriority w:val="99"/>
    <w:semiHidden/>
    <w:rsid w:val="00032CBC"/>
  </w:style>
  <w:style w:type="paragraph" w:styleId="a9">
    <w:name w:val="footer"/>
    <w:basedOn w:val="a"/>
    <w:link w:val="Char1"/>
    <w:uiPriority w:val="99"/>
    <w:unhideWhenUsed/>
    <w:rsid w:val="00032CBC"/>
    <w:pPr>
      <w:tabs>
        <w:tab w:val="center" w:pos="4153"/>
        <w:tab w:val="right" w:pos="8306"/>
      </w:tabs>
      <w:spacing w:after="0" w:line="240" w:lineRule="auto"/>
    </w:pPr>
  </w:style>
  <w:style w:type="character" w:customStyle="1" w:styleId="Char1">
    <w:name w:val="Υποσέλιδο Char"/>
    <w:basedOn w:val="a0"/>
    <w:link w:val="a9"/>
    <w:uiPriority w:val="99"/>
    <w:rsid w:val="00032CBC"/>
  </w:style>
  <w:style w:type="character" w:customStyle="1" w:styleId="1Char">
    <w:name w:val="Επικεφαλίδα 1 Char"/>
    <w:basedOn w:val="a0"/>
    <w:link w:val="1"/>
    <w:uiPriority w:val="9"/>
    <w:rsid w:val="00106830"/>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106830"/>
    <w:pPr>
      <w:widowControl w:val="0"/>
      <w:spacing w:before="240" w:line="259" w:lineRule="auto"/>
      <w:textAlignment w:val="baseline"/>
      <w:outlineLvl w:val="9"/>
    </w:pPr>
    <w:rPr>
      <w:rFonts w:ascii="Calibri Light" w:eastAsia="Times New Roman" w:hAnsi="Calibri Light" w:cs="Times New Roman"/>
      <w:b w:val="0"/>
      <w:bCs w:val="0"/>
      <w:caps/>
      <w:color w:val="2E74B5"/>
      <w:sz w:val="32"/>
      <w:szCs w:val="32"/>
      <w:bdr w:val="none" w:sz="0" w:space="0" w:color="auto" w:frame="1"/>
      <w:lang w:val="en-US"/>
    </w:rPr>
  </w:style>
</w:styles>
</file>

<file path=word/webSettings.xml><?xml version="1.0" encoding="utf-8"?>
<w:webSettings xmlns:r="http://schemas.openxmlformats.org/officeDocument/2006/relationships" xmlns:w="http://schemas.openxmlformats.org/wordprocessingml/2006/main">
  <w:divs>
    <w:div w:id="992953836">
      <w:bodyDiv w:val="1"/>
      <w:marLeft w:val="0"/>
      <w:marRight w:val="0"/>
      <w:marTop w:val="0"/>
      <w:marBottom w:val="0"/>
      <w:divBdr>
        <w:top w:val="none" w:sz="0" w:space="0" w:color="auto"/>
        <w:left w:val="none" w:sz="0" w:space="0" w:color="auto"/>
        <w:bottom w:val="none" w:sz="0" w:space="0" w:color="auto"/>
        <w:right w:val="none" w:sz="0" w:space="0" w:color="auto"/>
      </w:divBdr>
    </w:div>
    <w:div w:id="1147360701">
      <w:bodyDiv w:val="1"/>
      <w:marLeft w:val="0"/>
      <w:marRight w:val="0"/>
      <w:marTop w:val="0"/>
      <w:marBottom w:val="0"/>
      <w:divBdr>
        <w:top w:val="none" w:sz="0" w:space="0" w:color="auto"/>
        <w:left w:val="none" w:sz="0" w:space="0" w:color="auto"/>
        <w:bottom w:val="none" w:sz="0" w:space="0" w:color="auto"/>
        <w:right w:val="none" w:sz="0" w:space="0" w:color="auto"/>
      </w:divBdr>
    </w:div>
    <w:div w:id="160866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981</TotalTime>
  <Pages>11</Pages>
  <Words>3994</Words>
  <Characters>21571</Characters>
  <Application>Microsoft Office Word</Application>
  <DocSecurity>0</DocSecurity>
  <Lines>179</Lines>
  <Paragraphs>51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31</cp:revision>
  <cp:lastPrinted>2016-06-23T10:20:00Z</cp:lastPrinted>
  <dcterms:created xsi:type="dcterms:W3CDTF">2016-03-07T12:55:00Z</dcterms:created>
  <dcterms:modified xsi:type="dcterms:W3CDTF">2016-07-05T12:00:00Z</dcterms:modified>
</cp:coreProperties>
</file>